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2A" w:rsidRDefault="002D1D2A" w:rsidP="002D1D2A">
      <w:pPr>
        <w:shd w:val="clear" w:color="auto" w:fill="FFFFFF"/>
        <w:rPr>
          <w:rFonts w:ascii="Calibri" w:eastAsia="Times New Roman" w:hAnsi="Calibri"/>
          <w:color w:val="212121"/>
          <w:sz w:val="23"/>
          <w:szCs w:val="23"/>
        </w:rPr>
      </w:pPr>
    </w:p>
    <w:p w:rsidR="00A86FB3" w:rsidRDefault="002D1D2A" w:rsidP="00A42663">
      <w:pPr>
        <w:shd w:val="clear" w:color="auto" w:fill="FFFFFF"/>
        <w:jc w:val="both"/>
        <w:rPr>
          <w:rFonts w:ascii="Trebuchet MS" w:eastAsia="Times New Roman" w:hAnsi="Trebuchet MS" w:cs="Calibri"/>
          <w:color w:val="212121"/>
          <w:sz w:val="23"/>
          <w:szCs w:val="23"/>
        </w:rPr>
      </w:pPr>
      <w:r w:rsidRPr="00A86FB3">
        <w:rPr>
          <w:rFonts w:ascii="Trebuchet MS" w:eastAsia="Times New Roman" w:hAnsi="Trebuchet MS" w:cs="Calibri"/>
          <w:color w:val="212121"/>
          <w:sz w:val="23"/>
          <w:szCs w:val="23"/>
        </w:rPr>
        <w:t xml:space="preserve">La Dirección General de Rentas ofrece el </w:t>
      </w:r>
      <w:r w:rsidRPr="00A86FB3">
        <w:rPr>
          <w:rStyle w:val="Textoennegrita"/>
          <w:rFonts w:ascii="Trebuchet MS" w:eastAsia="Times New Roman" w:hAnsi="Trebuchet MS" w:cs="Calibri"/>
          <w:color w:val="212121"/>
          <w:sz w:val="23"/>
          <w:szCs w:val="23"/>
        </w:rPr>
        <w:t>beneficio del 30%</w:t>
      </w:r>
      <w:r w:rsidR="00A86FB3" w:rsidRPr="00A86FB3">
        <w:rPr>
          <w:rFonts w:ascii="Trebuchet MS" w:eastAsia="Times New Roman" w:hAnsi="Trebuchet MS" w:cs="Calibri"/>
          <w:color w:val="212121"/>
          <w:sz w:val="23"/>
          <w:szCs w:val="23"/>
        </w:rPr>
        <w:t xml:space="preserve"> al contribuyente cumplidor.</w:t>
      </w:r>
      <w:r w:rsidRPr="00A86FB3">
        <w:rPr>
          <w:rFonts w:ascii="Trebuchet MS" w:eastAsia="Times New Roman" w:hAnsi="Trebuchet MS" w:cs="Calibri"/>
          <w:color w:val="212121"/>
          <w:sz w:val="23"/>
          <w:szCs w:val="23"/>
        </w:rPr>
        <w:t xml:space="preserve"> </w:t>
      </w:r>
    </w:p>
    <w:p w:rsidR="002D1D2A" w:rsidRPr="00A86FB3" w:rsidRDefault="00A86FB3" w:rsidP="00A42663">
      <w:pPr>
        <w:shd w:val="clear" w:color="auto" w:fill="FFFFFF"/>
        <w:jc w:val="both"/>
        <w:rPr>
          <w:rFonts w:ascii="Trebuchet MS" w:eastAsia="Times New Roman" w:hAnsi="Trebuchet MS"/>
          <w:color w:val="212121"/>
          <w:sz w:val="23"/>
          <w:szCs w:val="23"/>
        </w:rPr>
      </w:pPr>
      <w:r w:rsidRPr="00A86FB3">
        <w:rPr>
          <w:rFonts w:ascii="Trebuchet MS" w:eastAsia="Times New Roman" w:hAnsi="Trebuchet MS" w:cs="Calibri"/>
          <w:color w:val="212121"/>
          <w:sz w:val="23"/>
          <w:szCs w:val="23"/>
        </w:rPr>
        <w:t>Por medio de la presente dejo expresa la intención de</w:t>
      </w:r>
      <w:r w:rsidR="00A42663">
        <w:rPr>
          <w:rFonts w:ascii="Trebuchet MS" w:eastAsia="Times New Roman" w:hAnsi="Trebuchet MS" w:cs="Calibri"/>
          <w:color w:val="212121"/>
          <w:sz w:val="23"/>
          <w:szCs w:val="23"/>
        </w:rPr>
        <w:t>l municipio/</w:t>
      </w:r>
      <w:r w:rsidRPr="00A86FB3">
        <w:rPr>
          <w:rFonts w:ascii="Trebuchet MS" w:eastAsia="Times New Roman" w:hAnsi="Trebuchet MS" w:cs="Calibri"/>
          <w:color w:val="212121"/>
          <w:sz w:val="23"/>
          <w:szCs w:val="23"/>
        </w:rPr>
        <w:t xml:space="preserve">comuna respecto a la aplicación del descuento indicado. </w:t>
      </w:r>
    </w:p>
    <w:p w:rsidR="002D1D2A" w:rsidRPr="00A86FB3" w:rsidRDefault="002D1D2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2D1D2A" w:rsidRPr="00A86FB3" w:rsidRDefault="002D1D2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r w:rsidRPr="00A86FB3"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>¿Desea incluir el descuento del 30% para el contribuyente cumplidor en la tasa munic</w:t>
      </w:r>
      <w:r w:rsidR="00A86FB3" w:rsidRPr="00A86FB3"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>ipal del impuesto automotor</w:t>
      </w:r>
      <w:r w:rsidRPr="00A86FB3"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 xml:space="preserve">? </w:t>
      </w:r>
    </w:p>
    <w:p w:rsidR="002D1D2A" w:rsidRPr="00A86FB3" w:rsidRDefault="002D1D2A" w:rsidP="00A4266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AR"/>
        </w:rPr>
      </w:pPr>
    </w:p>
    <w:p w:rsidR="002D1D2A" w:rsidRPr="00A86FB3" w:rsidRDefault="002D1D2A" w:rsidP="00A4266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AR"/>
        </w:rPr>
      </w:pPr>
      <w:r w:rsidRPr="00A86FB3">
        <w:rPr>
          <w:rFonts w:ascii="Trebuchet MS" w:eastAsia="Times New Roman" w:hAnsi="Trebuchet MS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15911</wp:posOffset>
                </wp:positionV>
                <wp:extent cx="155276" cy="149369"/>
                <wp:effectExtent l="0" t="0" r="1651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B0BE" id="Rectángulo 2" o:spid="_x0000_s1026" style="position:absolute;margin-left:0;margin-top:1.25pt;width:12.25pt;height:1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A86FB3">
        <w:rPr>
          <w:rFonts w:ascii="Trebuchet MS" w:eastAsia="Times New Roman" w:hAnsi="Trebuchet MS" w:cs="Times New Roman"/>
          <w:sz w:val="24"/>
          <w:szCs w:val="24"/>
          <w:lang w:eastAsia="es-AR"/>
        </w:rPr>
        <w:t xml:space="preserve">      SI</w:t>
      </w:r>
    </w:p>
    <w:p w:rsidR="002D1D2A" w:rsidRPr="00A86FB3" w:rsidRDefault="002D1D2A" w:rsidP="00A4266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AR"/>
        </w:rPr>
      </w:pPr>
    </w:p>
    <w:p w:rsidR="002D1D2A" w:rsidRPr="00A86FB3" w:rsidRDefault="002D1D2A" w:rsidP="00A4266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AR"/>
        </w:rPr>
      </w:pPr>
      <w:r w:rsidRPr="00A86FB3">
        <w:rPr>
          <w:rFonts w:ascii="Trebuchet MS" w:eastAsia="Times New Roman" w:hAnsi="Trebuchet MS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3276F" wp14:editId="707CA4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76" cy="149369"/>
                <wp:effectExtent l="0" t="0" r="1651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E690" id="Rectángulo 3" o:spid="_x0000_s1026" style="position:absolute;margin-left:0;margin-top:0;width:12.2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A86FB3">
        <w:rPr>
          <w:rFonts w:ascii="Trebuchet MS" w:eastAsia="Times New Roman" w:hAnsi="Trebuchet MS" w:cs="Times New Roman"/>
          <w:sz w:val="24"/>
          <w:szCs w:val="24"/>
          <w:lang w:eastAsia="es-AR"/>
        </w:rPr>
        <w:t xml:space="preserve">      NO</w:t>
      </w:r>
    </w:p>
    <w:p w:rsidR="002D1D2A" w:rsidRDefault="002D1D2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F37CFC" w:rsidRDefault="00F37CFC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bookmarkStart w:id="0" w:name="_GoBack"/>
      <w:bookmarkEnd w:id="0"/>
    </w:p>
    <w:p w:rsidR="00B36C9A" w:rsidRPr="00A86FB3" w:rsidRDefault="00B36C9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2D1D2A" w:rsidRDefault="002D1D2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r w:rsidRPr="00A86FB3"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 xml:space="preserve">Nombre Municipio/Comuna </w:t>
      </w:r>
    </w:p>
    <w:p w:rsidR="00B36C9A" w:rsidRDefault="00B36C9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5D33E4" w:rsidRPr="00A86FB3" w:rsidRDefault="005D33E4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A86FB3" w:rsidRDefault="00A86FB3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r w:rsidRPr="00A86FB3"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>Firma responsable</w:t>
      </w:r>
    </w:p>
    <w:p w:rsidR="00B36C9A" w:rsidRDefault="00B36C9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5D33E4" w:rsidRDefault="005D33E4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A86FB3" w:rsidRDefault="00A86FB3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r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>DNI</w:t>
      </w:r>
    </w:p>
    <w:p w:rsidR="00B36C9A" w:rsidRDefault="00B36C9A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5D33E4" w:rsidRDefault="005D33E4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A86FB3" w:rsidRDefault="00A86FB3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  <w:r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  <w:t>Fecha</w:t>
      </w:r>
    </w:p>
    <w:p w:rsidR="005D33E4" w:rsidRPr="00A86FB3" w:rsidRDefault="005D33E4" w:rsidP="00A42663">
      <w:pPr>
        <w:spacing w:after="0" w:line="400" w:lineRule="atLeast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es-AR"/>
        </w:rPr>
      </w:pPr>
    </w:p>
    <w:p w:rsidR="0013459B" w:rsidRPr="00A86FB3" w:rsidRDefault="0013459B" w:rsidP="00A42663">
      <w:pPr>
        <w:jc w:val="both"/>
        <w:rPr>
          <w:rFonts w:ascii="Trebuchet MS" w:hAnsi="Trebuchet MS"/>
        </w:rPr>
      </w:pPr>
    </w:p>
    <w:sectPr w:rsidR="0013459B" w:rsidRPr="00A86F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2A" w:rsidRDefault="002D1D2A" w:rsidP="00BB660B">
      <w:pPr>
        <w:spacing w:after="0" w:line="240" w:lineRule="auto"/>
      </w:pPr>
      <w:r>
        <w:separator/>
      </w:r>
    </w:p>
  </w:endnote>
  <w:endnote w:type="continuationSeparator" w:id="0">
    <w:p w:rsidR="002D1D2A" w:rsidRDefault="002D1D2A" w:rsidP="00B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2A" w:rsidRDefault="002D1D2A" w:rsidP="00BB660B">
      <w:pPr>
        <w:spacing w:after="0" w:line="240" w:lineRule="auto"/>
      </w:pPr>
      <w:r>
        <w:separator/>
      </w:r>
    </w:p>
  </w:footnote>
  <w:footnote w:type="continuationSeparator" w:id="0">
    <w:p w:rsidR="002D1D2A" w:rsidRDefault="002D1D2A" w:rsidP="00BB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2A" w:rsidRDefault="00AD432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5229285" wp14:editId="62D8FCCB">
          <wp:simplePos x="0" y="0"/>
          <wp:positionH relativeFrom="column">
            <wp:posOffset>561975</wp:posOffset>
          </wp:positionH>
          <wp:positionV relativeFrom="paragraph">
            <wp:posOffset>-180340</wp:posOffset>
          </wp:positionV>
          <wp:extent cx="1391920" cy="530860"/>
          <wp:effectExtent l="0" t="0" r="0" b="254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DCE53DD" wp14:editId="4A6A15F4">
          <wp:simplePos x="0" y="0"/>
          <wp:positionH relativeFrom="column">
            <wp:posOffset>3399790</wp:posOffset>
          </wp:positionH>
          <wp:positionV relativeFrom="paragraph">
            <wp:posOffset>-191135</wp:posOffset>
          </wp:positionV>
          <wp:extent cx="1461135" cy="581025"/>
          <wp:effectExtent l="0" t="0" r="5715" b="9525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2A" w:rsidRDefault="002D1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0B"/>
    <w:rsid w:val="0013459B"/>
    <w:rsid w:val="002D1D2A"/>
    <w:rsid w:val="005D33E4"/>
    <w:rsid w:val="00A42663"/>
    <w:rsid w:val="00A86FB3"/>
    <w:rsid w:val="00AD432E"/>
    <w:rsid w:val="00B36C9A"/>
    <w:rsid w:val="00BB660B"/>
    <w:rsid w:val="00F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B93C43-C7F3-46FF-A301-28137778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60B"/>
  </w:style>
  <w:style w:type="paragraph" w:styleId="Piedepgina">
    <w:name w:val="footer"/>
    <w:basedOn w:val="Normal"/>
    <w:link w:val="PiedepginaCar"/>
    <w:uiPriority w:val="99"/>
    <w:unhideWhenUsed/>
    <w:rsid w:val="00BB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60B"/>
  </w:style>
  <w:style w:type="character" w:customStyle="1" w:styleId="freebirdformviewerviewitemsitemrequiredasterisk">
    <w:name w:val="freebirdformviewerviewitemsitemrequiredasterisk"/>
    <w:basedOn w:val="Fuentedeprrafopredeter"/>
    <w:rsid w:val="002D1D2A"/>
  </w:style>
  <w:style w:type="character" w:customStyle="1" w:styleId="docssharedwiztogglelabeledlabeltext">
    <w:name w:val="docssharedwiztogglelabeledlabeltext"/>
    <w:basedOn w:val="Fuentedeprrafopredeter"/>
    <w:rsid w:val="002D1D2A"/>
  </w:style>
  <w:style w:type="character" w:styleId="Textoennegrita">
    <w:name w:val="Strong"/>
    <w:basedOn w:val="Fuentedeprrafopredeter"/>
    <w:uiPriority w:val="22"/>
    <w:qFormat/>
    <w:rsid w:val="002D1D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8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9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00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Mariela Zulpo</dc:creator>
  <cp:keywords/>
  <dc:description/>
  <cp:lastModifiedBy>Maria Reyna Martinez</cp:lastModifiedBy>
  <cp:revision>4</cp:revision>
  <cp:lastPrinted>2019-05-30T13:56:00Z</cp:lastPrinted>
  <dcterms:created xsi:type="dcterms:W3CDTF">2019-05-30T14:15:00Z</dcterms:created>
  <dcterms:modified xsi:type="dcterms:W3CDTF">2020-02-12T13:25:00Z</dcterms:modified>
</cp:coreProperties>
</file>