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76BE" w14:textId="77777777" w:rsidR="006C211A" w:rsidRDefault="006C211A" w:rsidP="000C3721">
      <w:pPr>
        <w:tabs>
          <w:tab w:val="left" w:pos="5370"/>
        </w:tabs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28FD85D" w14:textId="4C8445B0" w:rsidR="003F6A49" w:rsidRPr="000C3721" w:rsidRDefault="0021012F" w:rsidP="000C3721">
      <w:pPr>
        <w:tabs>
          <w:tab w:val="left" w:pos="5370"/>
        </w:tabs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721">
        <w:rPr>
          <w:rFonts w:asciiTheme="minorHAnsi" w:hAnsiTheme="minorHAnsi" w:cstheme="minorHAnsi"/>
          <w:b/>
          <w:sz w:val="28"/>
          <w:szCs w:val="28"/>
        </w:rPr>
        <w:t xml:space="preserve">CONVENIO </w:t>
      </w:r>
      <w:r w:rsidR="00F11D99" w:rsidRPr="000C3721">
        <w:rPr>
          <w:rFonts w:asciiTheme="minorHAnsi" w:hAnsiTheme="minorHAnsi" w:cstheme="minorHAnsi"/>
          <w:b/>
          <w:sz w:val="28"/>
          <w:szCs w:val="28"/>
        </w:rPr>
        <w:t>IMPUESTO AUTOMOTOR UNIFICADO</w:t>
      </w:r>
    </w:p>
    <w:p w14:paraId="336C1711" w14:textId="77777777" w:rsidR="008E5B9A" w:rsidRPr="000C3721" w:rsidRDefault="008E5B9A" w:rsidP="000C3721">
      <w:pPr>
        <w:tabs>
          <w:tab w:val="left" w:pos="5370"/>
        </w:tabs>
        <w:spacing w:after="120" w:line="360" w:lineRule="auto"/>
        <w:ind w:left="6372" w:hanging="6372"/>
        <w:jc w:val="both"/>
        <w:rPr>
          <w:rFonts w:asciiTheme="minorHAnsi" w:hAnsiTheme="minorHAnsi" w:cstheme="minorHAnsi"/>
          <w:b/>
        </w:rPr>
      </w:pPr>
    </w:p>
    <w:p w14:paraId="54BDB241" w14:textId="75367BE0" w:rsidR="00CD0E38" w:rsidRPr="000C3721" w:rsidRDefault="0021012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lang w:eastAsia="es-AR"/>
        </w:rPr>
        <w:t>Entre</w:t>
      </w:r>
      <w:r w:rsidR="00CD0E38" w:rsidRPr="000C3721">
        <w:rPr>
          <w:rFonts w:asciiTheme="minorHAnsi" w:hAnsiTheme="minorHAnsi" w:cstheme="minorHAnsi"/>
          <w:lang w:eastAsia="es-AR"/>
        </w:rPr>
        <w:t xml:space="preserve"> el Gobierno de </w:t>
      </w:r>
      <w:r w:rsidRPr="000C3721">
        <w:rPr>
          <w:rFonts w:asciiTheme="minorHAnsi" w:hAnsiTheme="minorHAnsi" w:cstheme="minorHAnsi"/>
          <w:lang w:eastAsia="es-AR"/>
        </w:rPr>
        <w:t xml:space="preserve">la </w:t>
      </w:r>
      <w:r w:rsidRPr="000C3721">
        <w:rPr>
          <w:rFonts w:asciiTheme="minorHAnsi" w:hAnsiTheme="minorHAnsi" w:cstheme="minorHAnsi"/>
          <w:b/>
          <w:caps/>
          <w:lang w:eastAsia="es-AR"/>
        </w:rPr>
        <w:t>Provincia de Córdoba</w:t>
      </w:r>
      <w:r w:rsidRPr="000C3721">
        <w:rPr>
          <w:rFonts w:asciiTheme="minorHAnsi" w:hAnsiTheme="minorHAnsi" w:cstheme="minorHAnsi"/>
          <w:lang w:eastAsia="es-AR"/>
        </w:rPr>
        <w:t>,</w:t>
      </w:r>
      <w:r w:rsidR="005C676B" w:rsidRPr="000C3721">
        <w:rPr>
          <w:rFonts w:asciiTheme="minorHAnsi" w:hAnsiTheme="minorHAnsi" w:cstheme="minorHAnsi"/>
          <w:lang w:eastAsia="es-AR"/>
        </w:rPr>
        <w:t xml:space="preserve"> representada en este acto por </w:t>
      </w:r>
      <w:r w:rsidRPr="000C3721">
        <w:rPr>
          <w:rFonts w:asciiTheme="minorHAnsi" w:hAnsiTheme="minorHAnsi" w:cstheme="minorHAnsi"/>
          <w:lang w:eastAsia="es-AR"/>
        </w:rPr>
        <w:t>el Sr. Minist</w:t>
      </w:r>
      <w:r w:rsidR="00065AF5" w:rsidRPr="000C3721">
        <w:rPr>
          <w:rFonts w:asciiTheme="minorHAnsi" w:hAnsiTheme="minorHAnsi" w:cstheme="minorHAnsi"/>
          <w:lang w:eastAsia="es-AR"/>
        </w:rPr>
        <w:t xml:space="preserve">ro de Finanzas, Lic. Osvaldo E. </w:t>
      </w:r>
      <w:r w:rsidRPr="000C3721">
        <w:rPr>
          <w:rFonts w:asciiTheme="minorHAnsi" w:hAnsiTheme="minorHAnsi" w:cstheme="minorHAnsi"/>
          <w:lang w:eastAsia="es-AR"/>
        </w:rPr>
        <w:t xml:space="preserve">Giordano, con domicilio en Av. Concepción Arenal N° 54 de esta ciudad de Córdoba, en adelante </w:t>
      </w:r>
      <w:r w:rsidRPr="000C3721">
        <w:rPr>
          <w:rFonts w:asciiTheme="minorHAnsi" w:hAnsiTheme="minorHAnsi" w:cstheme="minorHAnsi"/>
          <w:b/>
          <w:lang w:eastAsia="es-AR"/>
        </w:rPr>
        <w:t>“El MINISTERIO”</w:t>
      </w:r>
      <w:r w:rsidRPr="000C3721">
        <w:rPr>
          <w:rFonts w:asciiTheme="minorHAnsi" w:hAnsiTheme="minorHAnsi" w:cstheme="minorHAnsi"/>
          <w:lang w:eastAsia="es-AR"/>
        </w:rPr>
        <w:t xml:space="preserve"> y por la otra, Municipalidad</w:t>
      </w:r>
      <w:r w:rsidR="000670BD" w:rsidRPr="000C3721">
        <w:rPr>
          <w:rFonts w:asciiTheme="minorHAnsi" w:hAnsiTheme="minorHAnsi" w:cstheme="minorHAnsi"/>
          <w:lang w:eastAsia="es-AR"/>
        </w:rPr>
        <w:t xml:space="preserve"> </w:t>
      </w:r>
      <w:proofErr w:type="gramStart"/>
      <w:r w:rsidR="00FA238C" w:rsidRPr="000C3721">
        <w:rPr>
          <w:rFonts w:asciiTheme="minorHAnsi" w:hAnsiTheme="minorHAnsi" w:cstheme="minorHAnsi"/>
          <w:lang w:eastAsia="es-AR"/>
        </w:rPr>
        <w:t xml:space="preserve">de </w:t>
      </w:r>
      <w:r w:rsidR="008B133E">
        <w:rPr>
          <w:rFonts w:asciiTheme="minorHAnsi" w:hAnsiTheme="minorHAnsi" w:cstheme="minorHAnsi"/>
          <w:lang w:eastAsia="es-AR"/>
        </w:rPr>
        <w:t>…</w:t>
      </w:r>
      <w:proofErr w:type="gramEnd"/>
      <w:r w:rsidR="008B133E">
        <w:rPr>
          <w:rFonts w:asciiTheme="minorHAnsi" w:hAnsiTheme="minorHAnsi" w:cstheme="minorHAnsi"/>
          <w:lang w:eastAsia="es-AR"/>
        </w:rPr>
        <w:t>…</w:t>
      </w:r>
      <w:r w:rsidR="007807AB">
        <w:rPr>
          <w:rFonts w:asciiTheme="minorHAnsi" w:hAnsiTheme="minorHAnsi" w:cstheme="minorHAnsi"/>
          <w:lang w:eastAsia="es-AR"/>
        </w:rPr>
        <w:t xml:space="preserve"> </w:t>
      </w:r>
      <w:r w:rsidRPr="000C3721">
        <w:rPr>
          <w:rFonts w:asciiTheme="minorHAnsi" w:hAnsiTheme="minorHAnsi" w:cstheme="minorHAnsi"/>
          <w:lang w:eastAsia="es-AR"/>
        </w:rPr>
        <w:t>representada en este acto por el Sr</w:t>
      </w:r>
      <w:r w:rsidR="007807AB">
        <w:rPr>
          <w:rFonts w:asciiTheme="minorHAnsi" w:hAnsiTheme="minorHAnsi" w:cstheme="minorHAnsi"/>
          <w:lang w:eastAsia="es-AR"/>
        </w:rPr>
        <w:t xml:space="preserve">. </w:t>
      </w:r>
      <w:r w:rsidR="008B133E">
        <w:rPr>
          <w:rFonts w:asciiTheme="minorHAnsi" w:hAnsiTheme="minorHAnsi" w:cstheme="minorHAnsi"/>
          <w:lang w:eastAsia="es-AR"/>
        </w:rPr>
        <w:t>……</w:t>
      </w:r>
      <w:r w:rsidR="006673F1">
        <w:rPr>
          <w:rFonts w:asciiTheme="minorHAnsi" w:hAnsiTheme="minorHAnsi" w:cstheme="minorHAnsi"/>
          <w:lang w:eastAsia="es-AR"/>
        </w:rPr>
        <w:t xml:space="preserve"> </w:t>
      </w:r>
      <w:r w:rsidRPr="000C3721">
        <w:rPr>
          <w:rFonts w:asciiTheme="minorHAnsi" w:hAnsiTheme="minorHAnsi" w:cstheme="minorHAnsi"/>
          <w:lang w:eastAsia="es-AR"/>
        </w:rPr>
        <w:t>en su carácter de Intendente</w:t>
      </w:r>
      <w:r w:rsidR="008E5B9A" w:rsidRPr="000C3721">
        <w:rPr>
          <w:rFonts w:asciiTheme="minorHAnsi" w:hAnsiTheme="minorHAnsi" w:cstheme="minorHAnsi"/>
          <w:lang w:eastAsia="es-AR"/>
        </w:rPr>
        <w:t xml:space="preserve">, </w:t>
      </w:r>
      <w:r w:rsidRPr="000C3721">
        <w:rPr>
          <w:rFonts w:asciiTheme="minorHAnsi" w:hAnsiTheme="minorHAnsi" w:cstheme="minorHAnsi"/>
          <w:lang w:eastAsia="es-AR"/>
        </w:rPr>
        <w:t xml:space="preserve">en adelante </w:t>
      </w:r>
      <w:r w:rsidRPr="000C3721">
        <w:rPr>
          <w:rFonts w:asciiTheme="minorHAnsi" w:hAnsiTheme="minorHAnsi" w:cstheme="minorHAnsi"/>
          <w:b/>
          <w:lang w:eastAsia="es-AR"/>
        </w:rPr>
        <w:t>“LA MUNICIPALIDAD</w:t>
      </w:r>
      <w:r w:rsidR="00167D2D" w:rsidRPr="000C3721">
        <w:rPr>
          <w:rFonts w:asciiTheme="minorHAnsi" w:hAnsiTheme="minorHAnsi" w:cstheme="minorHAnsi"/>
          <w:b/>
          <w:lang w:eastAsia="es-AR"/>
        </w:rPr>
        <w:t>”</w:t>
      </w:r>
      <w:r w:rsidRPr="000C3721">
        <w:rPr>
          <w:rFonts w:asciiTheme="minorHAnsi" w:hAnsiTheme="minorHAnsi" w:cstheme="minorHAnsi"/>
          <w:lang w:eastAsia="es-AR"/>
        </w:rPr>
        <w:t xml:space="preserve"> ambas denominadas en lo sucesivo </w:t>
      </w:r>
      <w:r w:rsidRPr="000C3721">
        <w:rPr>
          <w:rFonts w:asciiTheme="minorHAnsi" w:hAnsiTheme="minorHAnsi" w:cstheme="minorHAnsi"/>
          <w:b/>
          <w:lang w:eastAsia="es-AR"/>
        </w:rPr>
        <w:t>“LAS PARTES”</w:t>
      </w:r>
      <w:r w:rsidRPr="000C3721">
        <w:rPr>
          <w:rFonts w:asciiTheme="minorHAnsi" w:hAnsiTheme="minorHAnsi" w:cstheme="minorHAnsi"/>
          <w:lang w:eastAsia="es-AR"/>
        </w:rPr>
        <w:t xml:space="preserve">, </w:t>
      </w:r>
      <w:r w:rsidR="00CD0E38" w:rsidRPr="000C3721">
        <w:rPr>
          <w:rFonts w:asciiTheme="minorHAnsi" w:hAnsiTheme="minorHAnsi" w:cstheme="minorHAnsi"/>
          <w:lang w:eastAsia="es-AR"/>
        </w:rPr>
        <w:t>y teniendo en consideración que:</w:t>
      </w:r>
    </w:p>
    <w:p w14:paraId="0C6C419B" w14:textId="77777777" w:rsidR="00CD0E38" w:rsidRPr="000C3721" w:rsidRDefault="00CD0E38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</w:p>
    <w:p w14:paraId="301D908E" w14:textId="77777777" w:rsidR="00FE21E4" w:rsidRPr="000C3721" w:rsidRDefault="00CD0E38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  <w:lang w:eastAsia="es-AR"/>
        </w:rPr>
      </w:pPr>
      <w:r w:rsidRPr="000C3721">
        <w:rPr>
          <w:rFonts w:asciiTheme="minorHAnsi" w:hAnsiTheme="minorHAnsi" w:cstheme="minorHAnsi"/>
          <w:b/>
          <w:bCs/>
          <w:u w:val="single"/>
          <w:lang w:eastAsia="es-AR"/>
        </w:rPr>
        <w:t xml:space="preserve">ANTECEDENTES Y </w:t>
      </w:r>
      <w:r w:rsidR="0021012F" w:rsidRPr="000C3721">
        <w:rPr>
          <w:rFonts w:asciiTheme="minorHAnsi" w:hAnsiTheme="minorHAnsi" w:cstheme="minorHAnsi"/>
          <w:b/>
          <w:bCs/>
          <w:u w:val="single"/>
          <w:lang w:eastAsia="es-AR"/>
        </w:rPr>
        <w:t xml:space="preserve">FUNDAMENTOS </w:t>
      </w:r>
    </w:p>
    <w:p w14:paraId="31BC522D" w14:textId="460BB0E0" w:rsidR="0021012F" w:rsidRPr="000C3721" w:rsidRDefault="00930D39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0C3721">
        <w:rPr>
          <w:rFonts w:asciiTheme="minorHAnsi" w:hAnsiTheme="minorHAnsi" w:cstheme="minorHAnsi"/>
          <w:lang w:eastAsia="es-AR"/>
        </w:rPr>
        <w:t xml:space="preserve">El </w:t>
      </w:r>
      <w:r w:rsidR="0021012F" w:rsidRPr="000C3721">
        <w:rPr>
          <w:rFonts w:asciiTheme="minorHAnsi" w:hAnsiTheme="minorHAnsi" w:cstheme="minorHAnsi"/>
          <w:lang w:val="es-ES"/>
        </w:rPr>
        <w:t>art</w:t>
      </w:r>
      <w:r w:rsidR="00420C1A" w:rsidRPr="000C3721">
        <w:rPr>
          <w:rFonts w:asciiTheme="minorHAnsi" w:hAnsiTheme="minorHAnsi" w:cstheme="minorHAnsi"/>
          <w:lang w:val="es-ES"/>
        </w:rPr>
        <w:t>.</w:t>
      </w:r>
      <w:r w:rsidR="0021012F" w:rsidRPr="000C3721">
        <w:rPr>
          <w:rFonts w:asciiTheme="minorHAnsi" w:hAnsiTheme="minorHAnsi" w:cstheme="minorHAnsi"/>
          <w:lang w:val="es-ES"/>
        </w:rPr>
        <w:t xml:space="preserve"> 72 de nuestra Constitución Provincial consigna como principal recurso del Tesoro Provincial a los Tributos de percepción directa y/o regímenes de coparticipación. </w:t>
      </w:r>
    </w:p>
    <w:p w14:paraId="1A67219A" w14:textId="77777777" w:rsidR="00BA1369" w:rsidRPr="000C3721" w:rsidRDefault="00FE21E4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lang w:val="es-ES"/>
        </w:rPr>
        <w:t xml:space="preserve">A su vez, </w:t>
      </w:r>
      <w:r w:rsidR="00420C1A" w:rsidRPr="000C3721">
        <w:rPr>
          <w:rFonts w:asciiTheme="minorHAnsi" w:hAnsiTheme="minorHAnsi" w:cstheme="minorHAnsi"/>
          <w:lang w:val="es-ES"/>
        </w:rPr>
        <w:t xml:space="preserve">el art. 188, de la </w:t>
      </w:r>
      <w:r w:rsidR="00BA1369" w:rsidRPr="000C3721">
        <w:rPr>
          <w:rFonts w:asciiTheme="minorHAnsi" w:hAnsiTheme="minorHAnsi" w:cstheme="minorHAnsi"/>
          <w:lang w:val="es-ES"/>
        </w:rPr>
        <w:t>Constitución Provincial</w:t>
      </w:r>
      <w:r w:rsidR="00420C1A" w:rsidRPr="000C3721">
        <w:rPr>
          <w:rFonts w:asciiTheme="minorHAnsi" w:hAnsiTheme="minorHAnsi" w:cstheme="minorHAnsi"/>
          <w:lang w:val="es-ES"/>
        </w:rPr>
        <w:t>, establece que las Municipalidades</w:t>
      </w:r>
      <w:r w:rsidR="005433C2" w:rsidRPr="000C3721">
        <w:rPr>
          <w:rFonts w:asciiTheme="minorHAnsi" w:hAnsiTheme="minorHAnsi" w:cstheme="minorHAnsi"/>
          <w:lang w:val="es-ES"/>
        </w:rPr>
        <w:t xml:space="preserve"> y Comunas</w:t>
      </w:r>
      <w:r w:rsidR="00420C1A" w:rsidRPr="000C3721">
        <w:rPr>
          <w:rFonts w:asciiTheme="minorHAnsi" w:hAnsiTheme="minorHAnsi" w:cstheme="minorHAnsi"/>
          <w:lang w:val="es-ES"/>
        </w:rPr>
        <w:t xml:space="preserve"> disponen, entre otros recursos, de los impuestos establecidos en la jurisdicción respectiva</w:t>
      </w:r>
      <w:r w:rsidR="00BA1369" w:rsidRPr="000C3721">
        <w:rPr>
          <w:rFonts w:asciiTheme="minorHAnsi" w:eastAsia="Times New Roman" w:hAnsiTheme="minorHAnsi" w:cstheme="minorHAnsi"/>
          <w:lang w:eastAsia="es-AR"/>
        </w:rPr>
        <w:t>, las tasas, derechos, patentes, contribuciones por mejoras, multas y todo ingreso de capital originado por actos de disposición, administración o explotación de su patrimonio</w:t>
      </w:r>
      <w:r w:rsidR="00D93EE6" w:rsidRPr="000C3721">
        <w:rPr>
          <w:rFonts w:asciiTheme="minorHAnsi" w:eastAsia="Times New Roman" w:hAnsiTheme="minorHAnsi" w:cstheme="minorHAnsi"/>
          <w:lang w:eastAsia="es-AR"/>
        </w:rPr>
        <w:t>, como así también l</w:t>
      </w:r>
      <w:r w:rsidR="00BA1369" w:rsidRPr="000C3721">
        <w:rPr>
          <w:rFonts w:asciiTheme="minorHAnsi" w:eastAsia="Times New Roman" w:hAnsiTheme="minorHAnsi" w:cstheme="minorHAnsi"/>
          <w:lang w:eastAsia="es-AR"/>
        </w:rPr>
        <w:t>os provenientes de la coparticipación provincial y federal</w:t>
      </w:r>
      <w:r w:rsidR="00D93EE6" w:rsidRPr="000C3721">
        <w:rPr>
          <w:rFonts w:asciiTheme="minorHAnsi" w:eastAsia="Times New Roman" w:hAnsiTheme="minorHAnsi" w:cstheme="minorHAnsi"/>
          <w:lang w:eastAsia="es-AR"/>
        </w:rPr>
        <w:t>.</w:t>
      </w:r>
    </w:p>
    <w:p w14:paraId="43163F41" w14:textId="739CF806" w:rsidR="00B4646D" w:rsidRPr="000C3721" w:rsidRDefault="0008639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0C3721">
        <w:rPr>
          <w:rFonts w:asciiTheme="minorHAnsi" w:hAnsiTheme="minorHAnsi" w:cstheme="minorHAnsi"/>
          <w:lang w:val="es-ES"/>
        </w:rPr>
        <w:t>En ese orden, la renta pública y en particular los tributos, resultan esenciales para garantizar la existencia y el pleno funcionamiento del</w:t>
      </w:r>
      <w:r w:rsidR="009B3ED6" w:rsidRPr="000C3721">
        <w:rPr>
          <w:rFonts w:asciiTheme="minorHAnsi" w:hAnsiTheme="minorHAnsi" w:cstheme="minorHAnsi"/>
          <w:lang w:val="es-ES"/>
        </w:rPr>
        <w:t xml:space="preserve"> Estado, por lo cual se torna un objetivo permanente </w:t>
      </w:r>
      <w:r w:rsidRPr="000C3721">
        <w:rPr>
          <w:rFonts w:asciiTheme="minorHAnsi" w:hAnsiTheme="minorHAnsi" w:cstheme="minorHAnsi"/>
          <w:lang w:val="es-ES"/>
        </w:rPr>
        <w:t xml:space="preserve">optimizar el funcionamiento de las </w:t>
      </w:r>
      <w:r w:rsidR="009B3ED6" w:rsidRPr="000C3721">
        <w:rPr>
          <w:rFonts w:asciiTheme="minorHAnsi" w:hAnsiTheme="minorHAnsi" w:cstheme="minorHAnsi"/>
          <w:lang w:val="es-ES"/>
        </w:rPr>
        <w:t xml:space="preserve">distintas </w:t>
      </w:r>
      <w:r w:rsidRPr="000C3721">
        <w:rPr>
          <w:rFonts w:asciiTheme="minorHAnsi" w:hAnsiTheme="minorHAnsi" w:cstheme="minorHAnsi"/>
          <w:lang w:val="es-ES"/>
        </w:rPr>
        <w:t>administraciones tributarias</w:t>
      </w:r>
      <w:r w:rsidR="009B3ED6" w:rsidRPr="000C3721">
        <w:rPr>
          <w:rFonts w:asciiTheme="minorHAnsi" w:hAnsiTheme="minorHAnsi" w:cstheme="minorHAnsi"/>
          <w:lang w:val="es-ES"/>
        </w:rPr>
        <w:t xml:space="preserve"> involucradas</w:t>
      </w:r>
      <w:r w:rsidRPr="000C3721">
        <w:rPr>
          <w:rFonts w:asciiTheme="minorHAnsi" w:hAnsiTheme="minorHAnsi" w:cstheme="minorHAnsi"/>
          <w:lang w:val="es-ES"/>
        </w:rPr>
        <w:t xml:space="preserve">, estableciendo mecanismos de coordinación y colaboración entre </w:t>
      </w:r>
      <w:r w:rsidR="009B3ED6" w:rsidRPr="000C3721">
        <w:rPr>
          <w:rFonts w:asciiTheme="minorHAnsi" w:hAnsiTheme="minorHAnsi" w:cstheme="minorHAnsi"/>
          <w:lang w:val="es-ES"/>
        </w:rPr>
        <w:t>cada una de ellas a fin de hacer más eficiente el sistema tributario e incrementar la recaudación</w:t>
      </w:r>
      <w:r w:rsidR="00B4646D" w:rsidRPr="000C3721">
        <w:rPr>
          <w:rFonts w:asciiTheme="minorHAnsi" w:hAnsiTheme="minorHAnsi" w:cstheme="minorHAnsi"/>
          <w:lang w:val="es-ES"/>
        </w:rPr>
        <w:t>, a través de procedimientos simplificados de determinación</w:t>
      </w:r>
      <w:r w:rsidR="00930D39" w:rsidRPr="000C3721">
        <w:rPr>
          <w:rFonts w:asciiTheme="minorHAnsi" w:hAnsiTheme="minorHAnsi" w:cstheme="minorHAnsi"/>
          <w:lang w:val="es-ES"/>
        </w:rPr>
        <w:t xml:space="preserve">, </w:t>
      </w:r>
      <w:r w:rsidR="00B4646D" w:rsidRPr="000C3721">
        <w:rPr>
          <w:rFonts w:asciiTheme="minorHAnsi" w:hAnsiTheme="minorHAnsi" w:cstheme="minorHAnsi"/>
          <w:lang w:val="es-ES"/>
        </w:rPr>
        <w:t>pago</w:t>
      </w:r>
      <w:r w:rsidR="00930D39" w:rsidRPr="000C3721">
        <w:rPr>
          <w:rFonts w:asciiTheme="minorHAnsi" w:hAnsiTheme="minorHAnsi" w:cstheme="minorHAnsi"/>
          <w:lang w:val="es-ES"/>
        </w:rPr>
        <w:t xml:space="preserve"> y gestión</w:t>
      </w:r>
      <w:r w:rsidR="00B4646D" w:rsidRPr="000C3721">
        <w:rPr>
          <w:rFonts w:asciiTheme="minorHAnsi" w:hAnsiTheme="minorHAnsi" w:cstheme="minorHAnsi"/>
          <w:lang w:val="es-ES"/>
        </w:rPr>
        <w:t xml:space="preserve"> de los tributos, sean nacionales, provinciales o municipales.</w:t>
      </w:r>
    </w:p>
    <w:p w14:paraId="3B374073" w14:textId="77777777" w:rsidR="006C211A" w:rsidRDefault="00493481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0C3721">
        <w:rPr>
          <w:rFonts w:asciiTheme="minorHAnsi" w:hAnsiTheme="minorHAnsi" w:cstheme="minorHAnsi"/>
          <w:lang w:val="es-ES"/>
        </w:rPr>
        <w:t>En este sentido, en el caso de los tributos a los automotores</w:t>
      </w:r>
      <w:r w:rsidR="001938C2" w:rsidRPr="000C3721">
        <w:rPr>
          <w:rFonts w:asciiTheme="minorHAnsi" w:hAnsiTheme="minorHAnsi" w:cstheme="minorHAnsi"/>
          <w:lang w:val="es-ES"/>
        </w:rPr>
        <w:t>,</w:t>
      </w:r>
      <w:r w:rsidRPr="000C3721">
        <w:rPr>
          <w:rFonts w:asciiTheme="minorHAnsi" w:hAnsiTheme="minorHAnsi" w:cstheme="minorHAnsi"/>
          <w:lang w:val="es-ES"/>
        </w:rPr>
        <w:t xml:space="preserve"> que son percibidos tanto por la jurisdicción provincial como la municipal</w:t>
      </w:r>
      <w:r w:rsidR="00167D2D" w:rsidRPr="000C3721">
        <w:rPr>
          <w:rFonts w:asciiTheme="minorHAnsi" w:hAnsiTheme="minorHAnsi" w:cstheme="minorHAnsi"/>
          <w:lang w:val="es-ES"/>
        </w:rPr>
        <w:t xml:space="preserve">, </w:t>
      </w:r>
      <w:r w:rsidRPr="000C3721">
        <w:rPr>
          <w:rFonts w:asciiTheme="minorHAnsi" w:hAnsiTheme="minorHAnsi" w:cstheme="minorHAnsi"/>
          <w:lang w:val="es-ES"/>
        </w:rPr>
        <w:t xml:space="preserve">resulta de toda lógica evitar la duplicación de actividades para su cobro, centralizando y unificando en todo cuanto sea posible, las acciones que resulten necesarias para la determinación y </w:t>
      </w:r>
      <w:r w:rsidR="001938C2" w:rsidRPr="000C3721">
        <w:rPr>
          <w:rFonts w:asciiTheme="minorHAnsi" w:hAnsiTheme="minorHAnsi" w:cstheme="minorHAnsi"/>
          <w:lang w:val="es-ES"/>
        </w:rPr>
        <w:t xml:space="preserve">el </w:t>
      </w:r>
      <w:r w:rsidRPr="000C3721">
        <w:rPr>
          <w:rFonts w:asciiTheme="minorHAnsi" w:hAnsiTheme="minorHAnsi" w:cstheme="minorHAnsi"/>
          <w:lang w:val="es-ES"/>
        </w:rPr>
        <w:t xml:space="preserve">cobro del </w:t>
      </w:r>
      <w:r w:rsidR="009B3ED6" w:rsidRPr="000C3721">
        <w:rPr>
          <w:rFonts w:asciiTheme="minorHAnsi" w:hAnsiTheme="minorHAnsi" w:cstheme="minorHAnsi"/>
          <w:lang w:val="es-ES"/>
        </w:rPr>
        <w:t>tributo</w:t>
      </w:r>
      <w:r w:rsidR="00317D9A" w:rsidRPr="000C3721">
        <w:rPr>
          <w:rFonts w:asciiTheme="minorHAnsi" w:hAnsiTheme="minorHAnsi" w:cstheme="minorHAnsi"/>
          <w:lang w:val="es-ES"/>
        </w:rPr>
        <w:t xml:space="preserve">, de manera que el </w:t>
      </w:r>
    </w:p>
    <w:p w14:paraId="72561CA6" w14:textId="77777777" w:rsidR="006C211A" w:rsidRDefault="006C211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</w:p>
    <w:p w14:paraId="6C960217" w14:textId="77777777" w:rsidR="006C211A" w:rsidRDefault="006C211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</w:p>
    <w:p w14:paraId="395B2BBF" w14:textId="51B0450E" w:rsidR="00493481" w:rsidRPr="000C3721" w:rsidRDefault="00317D9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proofErr w:type="gramStart"/>
      <w:r w:rsidRPr="000C3721">
        <w:rPr>
          <w:rFonts w:asciiTheme="minorHAnsi" w:hAnsiTheme="minorHAnsi" w:cstheme="minorHAnsi"/>
          <w:lang w:val="es-ES"/>
        </w:rPr>
        <w:t>contribuyente</w:t>
      </w:r>
      <w:proofErr w:type="gramEnd"/>
      <w:r w:rsidRPr="000C3721">
        <w:rPr>
          <w:rFonts w:asciiTheme="minorHAnsi" w:hAnsiTheme="minorHAnsi" w:cstheme="minorHAnsi"/>
          <w:lang w:val="es-ES"/>
        </w:rPr>
        <w:t xml:space="preserve"> pueda cumplir de manera simplificada y en un solo acto de pago con la obligación tributaria que grava al automotor en </w:t>
      </w:r>
      <w:r w:rsidR="009B3ED6" w:rsidRPr="000C3721">
        <w:rPr>
          <w:rFonts w:asciiTheme="minorHAnsi" w:hAnsiTheme="minorHAnsi" w:cstheme="minorHAnsi"/>
          <w:lang w:val="es-ES"/>
        </w:rPr>
        <w:t>cada una de esas jurisdicciones.</w:t>
      </w:r>
    </w:p>
    <w:p w14:paraId="375A60DA" w14:textId="77777777" w:rsidR="006C211A" w:rsidRDefault="006C211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</w:p>
    <w:p w14:paraId="0A459F37" w14:textId="77777777" w:rsidR="00317D9A" w:rsidRPr="000C3721" w:rsidRDefault="001938C2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0C3721">
        <w:rPr>
          <w:rFonts w:asciiTheme="minorHAnsi" w:hAnsiTheme="minorHAnsi" w:cstheme="minorHAnsi"/>
          <w:lang w:val="es-ES"/>
        </w:rPr>
        <w:t>En orden a la consecución de</w:t>
      </w:r>
      <w:r w:rsidR="009B3ED6" w:rsidRPr="000C3721">
        <w:rPr>
          <w:rFonts w:asciiTheme="minorHAnsi" w:hAnsiTheme="minorHAnsi" w:cstheme="minorHAnsi"/>
          <w:lang w:val="es-ES"/>
        </w:rPr>
        <w:t xml:space="preserve"> los</w:t>
      </w:r>
      <w:r w:rsidRPr="000C3721">
        <w:rPr>
          <w:rFonts w:asciiTheme="minorHAnsi" w:hAnsiTheme="minorHAnsi" w:cstheme="minorHAnsi"/>
          <w:lang w:val="es-ES"/>
        </w:rPr>
        <w:t xml:space="preserve"> objetivo</w:t>
      </w:r>
      <w:r w:rsidR="009B3ED6" w:rsidRPr="000C3721">
        <w:rPr>
          <w:rFonts w:asciiTheme="minorHAnsi" w:hAnsiTheme="minorHAnsi" w:cstheme="minorHAnsi"/>
          <w:lang w:val="es-ES"/>
        </w:rPr>
        <w:t>s</w:t>
      </w:r>
      <w:r w:rsidRPr="000C3721">
        <w:rPr>
          <w:rFonts w:asciiTheme="minorHAnsi" w:hAnsiTheme="minorHAnsi" w:cstheme="minorHAnsi"/>
          <w:lang w:val="es-ES"/>
        </w:rPr>
        <w:t xml:space="preserve"> referido</w:t>
      </w:r>
      <w:r w:rsidR="009B3ED6" w:rsidRPr="000C3721">
        <w:rPr>
          <w:rFonts w:asciiTheme="minorHAnsi" w:hAnsiTheme="minorHAnsi" w:cstheme="minorHAnsi"/>
          <w:lang w:val="es-ES"/>
        </w:rPr>
        <w:t>s</w:t>
      </w:r>
      <w:r w:rsidRPr="000C3721">
        <w:rPr>
          <w:rFonts w:asciiTheme="minorHAnsi" w:hAnsiTheme="minorHAnsi" w:cstheme="minorHAnsi"/>
          <w:lang w:val="es-ES"/>
        </w:rPr>
        <w:t xml:space="preserve"> precedentemente resulta necesario ampliar el esquema actualmente en práctica de colaboración e interacción de las administraciones tributarias de la</w:t>
      </w:r>
      <w:r w:rsidR="00F01438" w:rsidRPr="000C3721">
        <w:rPr>
          <w:rFonts w:asciiTheme="minorHAnsi" w:hAnsiTheme="minorHAnsi" w:cstheme="minorHAnsi"/>
          <w:lang w:val="es-ES"/>
        </w:rPr>
        <w:t xml:space="preserve"> </w:t>
      </w:r>
      <w:r w:rsidR="00890CBF" w:rsidRPr="000C3721">
        <w:rPr>
          <w:rFonts w:asciiTheme="minorHAnsi" w:hAnsiTheme="minorHAnsi" w:cstheme="minorHAnsi"/>
          <w:lang w:val="es-ES"/>
        </w:rPr>
        <w:t>P</w:t>
      </w:r>
      <w:r w:rsidR="00196423" w:rsidRPr="000C3721">
        <w:rPr>
          <w:rFonts w:asciiTheme="minorHAnsi" w:hAnsiTheme="minorHAnsi" w:cstheme="minorHAnsi"/>
          <w:lang w:val="es-ES"/>
        </w:rPr>
        <w:t xml:space="preserve">rovincia y de los municipios, resultando evidente que la escala en la que se desenvuelven cada una de </w:t>
      </w:r>
      <w:r w:rsidR="000E4EF1" w:rsidRPr="000C3721">
        <w:rPr>
          <w:rFonts w:asciiTheme="minorHAnsi" w:hAnsiTheme="minorHAnsi" w:cstheme="minorHAnsi"/>
          <w:lang w:val="es-ES"/>
        </w:rPr>
        <w:t xml:space="preserve">esas </w:t>
      </w:r>
      <w:r w:rsidR="00196423" w:rsidRPr="000C3721">
        <w:rPr>
          <w:rFonts w:asciiTheme="minorHAnsi" w:hAnsiTheme="minorHAnsi" w:cstheme="minorHAnsi"/>
          <w:lang w:val="es-ES"/>
        </w:rPr>
        <w:t>j</w:t>
      </w:r>
      <w:r w:rsidR="009B3ED6" w:rsidRPr="000C3721">
        <w:rPr>
          <w:rFonts w:asciiTheme="minorHAnsi" w:hAnsiTheme="minorHAnsi" w:cstheme="minorHAnsi"/>
          <w:lang w:val="es-ES"/>
        </w:rPr>
        <w:t>urisdicciones determina que la P</w:t>
      </w:r>
      <w:r w:rsidR="00196423" w:rsidRPr="000C3721">
        <w:rPr>
          <w:rFonts w:asciiTheme="minorHAnsi" w:hAnsiTheme="minorHAnsi" w:cstheme="minorHAnsi"/>
          <w:lang w:val="es-ES"/>
        </w:rPr>
        <w:t>rovincia cuenta con mayor informaci</w:t>
      </w:r>
      <w:r w:rsidR="004C4B03" w:rsidRPr="000C3721">
        <w:rPr>
          <w:rFonts w:asciiTheme="minorHAnsi" w:hAnsiTheme="minorHAnsi" w:cstheme="minorHAnsi"/>
          <w:lang w:val="es-ES"/>
        </w:rPr>
        <w:t>ón y nivel del aprovechamiento de los sistemas informáticos para la determinación y el cobro de</w:t>
      </w:r>
      <w:r w:rsidR="00000F0A" w:rsidRPr="000C3721">
        <w:rPr>
          <w:rFonts w:asciiTheme="minorHAnsi" w:hAnsiTheme="minorHAnsi" w:cstheme="minorHAnsi"/>
          <w:lang w:val="es-ES"/>
        </w:rPr>
        <w:t xml:space="preserve"> los tributos</w:t>
      </w:r>
      <w:r w:rsidR="009B3ED6" w:rsidRPr="000C3721">
        <w:rPr>
          <w:rFonts w:asciiTheme="minorHAnsi" w:hAnsiTheme="minorHAnsi" w:cstheme="minorHAnsi"/>
          <w:lang w:val="es-ES"/>
        </w:rPr>
        <w:t xml:space="preserve">, </w:t>
      </w:r>
      <w:r w:rsidR="004C4B03" w:rsidRPr="000C3721">
        <w:rPr>
          <w:rFonts w:asciiTheme="minorHAnsi" w:hAnsiTheme="minorHAnsi" w:cstheme="minorHAnsi"/>
          <w:lang w:val="es-ES"/>
        </w:rPr>
        <w:t xml:space="preserve">mientras que los municipios cuentan con </w:t>
      </w:r>
      <w:r w:rsidR="007A5309" w:rsidRPr="000C3721">
        <w:rPr>
          <w:rFonts w:asciiTheme="minorHAnsi" w:hAnsiTheme="minorHAnsi" w:cstheme="minorHAnsi"/>
          <w:lang w:val="es-ES"/>
        </w:rPr>
        <w:t xml:space="preserve">una menor dotación de </w:t>
      </w:r>
      <w:r w:rsidR="004C4B03" w:rsidRPr="000C3721">
        <w:rPr>
          <w:rFonts w:asciiTheme="minorHAnsi" w:hAnsiTheme="minorHAnsi" w:cstheme="minorHAnsi"/>
          <w:lang w:val="es-ES"/>
        </w:rPr>
        <w:t xml:space="preserve">recursos técnicos y posibilidades para ello, lo que se exacerba en cuanto menor es la cantidad de habilitantes de la localidad. </w:t>
      </w:r>
    </w:p>
    <w:p w14:paraId="272AAB8E" w14:textId="72CD1358" w:rsidR="0021012F" w:rsidRPr="000C3721" w:rsidRDefault="0021012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0C3721">
        <w:rPr>
          <w:rFonts w:asciiTheme="minorHAnsi" w:hAnsiTheme="minorHAnsi" w:cstheme="minorHAnsi"/>
          <w:lang w:val="es-ES"/>
        </w:rPr>
        <w:t xml:space="preserve">En </w:t>
      </w:r>
      <w:r w:rsidR="000E4EF1" w:rsidRPr="000C3721">
        <w:rPr>
          <w:rFonts w:asciiTheme="minorHAnsi" w:hAnsiTheme="minorHAnsi" w:cstheme="minorHAnsi"/>
          <w:lang w:val="es-ES"/>
        </w:rPr>
        <w:t xml:space="preserve">consecuencia, </w:t>
      </w:r>
      <w:r w:rsidRPr="000C3721">
        <w:rPr>
          <w:rFonts w:asciiTheme="minorHAnsi" w:hAnsiTheme="minorHAnsi" w:cstheme="minorHAnsi"/>
          <w:lang w:val="es-ES"/>
        </w:rPr>
        <w:t>en el marco de lo dispuesto por l</w:t>
      </w:r>
      <w:r w:rsidR="00000F0A" w:rsidRPr="000C3721">
        <w:rPr>
          <w:rFonts w:asciiTheme="minorHAnsi" w:hAnsiTheme="minorHAnsi" w:cstheme="minorHAnsi"/>
          <w:lang w:val="es-ES"/>
        </w:rPr>
        <w:t>os</w:t>
      </w:r>
      <w:r w:rsidR="00F01438" w:rsidRPr="000C3721">
        <w:rPr>
          <w:rFonts w:asciiTheme="minorHAnsi" w:hAnsiTheme="minorHAnsi" w:cstheme="minorHAnsi"/>
          <w:lang w:val="es-ES"/>
        </w:rPr>
        <w:t xml:space="preserve"> </w:t>
      </w:r>
      <w:r w:rsidR="00890CBF" w:rsidRPr="000C3721">
        <w:rPr>
          <w:rFonts w:asciiTheme="minorHAnsi" w:hAnsiTheme="minorHAnsi" w:cstheme="minorHAnsi"/>
          <w:lang w:val="es-ES"/>
        </w:rPr>
        <w:t>art</w:t>
      </w:r>
      <w:r w:rsidR="00000F0A" w:rsidRPr="000C3721">
        <w:rPr>
          <w:rFonts w:asciiTheme="minorHAnsi" w:hAnsiTheme="minorHAnsi" w:cstheme="minorHAnsi"/>
          <w:lang w:val="es-ES"/>
        </w:rPr>
        <w:t>s</w:t>
      </w:r>
      <w:r w:rsidR="00890CBF" w:rsidRPr="000C3721">
        <w:rPr>
          <w:rFonts w:asciiTheme="minorHAnsi" w:hAnsiTheme="minorHAnsi" w:cstheme="minorHAnsi"/>
          <w:lang w:val="es-ES"/>
        </w:rPr>
        <w:t>.</w:t>
      </w:r>
      <w:r w:rsidR="00F01438" w:rsidRPr="000C3721">
        <w:rPr>
          <w:rFonts w:asciiTheme="minorHAnsi" w:hAnsiTheme="minorHAnsi" w:cstheme="minorHAnsi"/>
          <w:lang w:val="es-ES"/>
        </w:rPr>
        <w:t xml:space="preserve"> </w:t>
      </w:r>
      <w:r w:rsidRPr="000C3721">
        <w:rPr>
          <w:rFonts w:asciiTheme="minorHAnsi" w:hAnsiTheme="minorHAnsi" w:cstheme="minorHAnsi"/>
          <w:lang w:val="es-ES"/>
        </w:rPr>
        <w:t xml:space="preserve">71, 190 parte final y 192 de la </w:t>
      </w:r>
      <w:r w:rsidRPr="005B50F7">
        <w:rPr>
          <w:rFonts w:asciiTheme="minorHAnsi" w:hAnsiTheme="minorHAnsi" w:cstheme="minorHAnsi"/>
          <w:lang w:val="es-ES"/>
        </w:rPr>
        <w:t>Constitución Provincial</w:t>
      </w:r>
      <w:proofErr w:type="gramStart"/>
      <w:r w:rsidRPr="005B50F7">
        <w:rPr>
          <w:rFonts w:asciiTheme="minorHAnsi" w:hAnsiTheme="minorHAnsi" w:cstheme="minorHAnsi"/>
          <w:lang w:val="es-ES"/>
        </w:rPr>
        <w:t>,</w:t>
      </w:r>
      <w:r w:rsidRPr="000C3721">
        <w:rPr>
          <w:rFonts w:asciiTheme="minorHAnsi" w:hAnsiTheme="minorHAnsi" w:cstheme="minorHAnsi"/>
          <w:lang w:val="es-ES"/>
        </w:rPr>
        <w:t xml:space="preserve"> </w:t>
      </w:r>
      <w:r w:rsidR="00890CBF" w:rsidRPr="000C3721">
        <w:rPr>
          <w:rFonts w:asciiTheme="minorHAnsi" w:hAnsiTheme="minorHAnsi" w:cstheme="minorHAnsi"/>
          <w:b/>
          <w:lang w:val="es-ES"/>
        </w:rPr>
        <w:t>”</w:t>
      </w:r>
      <w:proofErr w:type="gramEnd"/>
      <w:r w:rsidR="00890CBF" w:rsidRPr="000C3721">
        <w:rPr>
          <w:rFonts w:asciiTheme="minorHAnsi" w:hAnsiTheme="minorHAnsi" w:cstheme="minorHAnsi"/>
          <w:b/>
          <w:lang w:val="es-ES"/>
        </w:rPr>
        <w:t>LAS PARTES”</w:t>
      </w:r>
      <w:r w:rsidR="00890CBF" w:rsidRPr="000C3721">
        <w:rPr>
          <w:rFonts w:asciiTheme="minorHAnsi" w:hAnsiTheme="minorHAnsi" w:cstheme="minorHAnsi"/>
          <w:lang w:val="es-ES"/>
        </w:rPr>
        <w:t>, acuerdan</w:t>
      </w:r>
      <w:r w:rsidRPr="000C3721">
        <w:rPr>
          <w:rFonts w:asciiTheme="minorHAnsi" w:hAnsiTheme="minorHAnsi" w:cstheme="minorHAnsi"/>
          <w:lang w:val="es-ES"/>
        </w:rPr>
        <w:t>:</w:t>
      </w:r>
    </w:p>
    <w:p w14:paraId="2B042DFF" w14:textId="77777777" w:rsidR="002E2E7A" w:rsidRPr="000C3721" w:rsidRDefault="002E2E7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</w:p>
    <w:p w14:paraId="7A64DA59" w14:textId="77777777" w:rsidR="001D1483" w:rsidRPr="000C3721" w:rsidRDefault="00547276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  <w:lang w:eastAsia="es-AR"/>
        </w:rPr>
      </w:pPr>
      <w:r w:rsidRPr="000C3721">
        <w:rPr>
          <w:rFonts w:asciiTheme="minorHAnsi" w:hAnsiTheme="minorHAnsi" w:cstheme="minorHAnsi"/>
          <w:b/>
          <w:bCs/>
          <w:u w:val="single"/>
        </w:rPr>
        <w:t>CLAUSULA PRI</w:t>
      </w:r>
      <w:r w:rsidR="00D71A4A" w:rsidRPr="000C3721">
        <w:rPr>
          <w:rFonts w:asciiTheme="minorHAnsi" w:hAnsiTheme="minorHAnsi" w:cstheme="minorHAnsi"/>
          <w:b/>
          <w:bCs/>
          <w:u w:val="single"/>
        </w:rPr>
        <w:t>MERA</w:t>
      </w:r>
      <w:r w:rsidR="00D71A4A" w:rsidRPr="000C3721">
        <w:rPr>
          <w:rFonts w:asciiTheme="minorHAnsi" w:hAnsiTheme="minorHAnsi" w:cstheme="minorHAnsi"/>
          <w:b/>
          <w:bCs/>
          <w:u w:val="single"/>
          <w:lang w:eastAsia="es-AR"/>
        </w:rPr>
        <w:t xml:space="preserve">: </w:t>
      </w:r>
      <w:r w:rsidR="001D1483" w:rsidRPr="000C3721">
        <w:rPr>
          <w:rFonts w:asciiTheme="minorHAnsi" w:hAnsiTheme="minorHAnsi" w:cstheme="minorHAnsi"/>
          <w:b/>
          <w:bCs/>
          <w:u w:val="single"/>
          <w:lang w:eastAsia="es-AR"/>
        </w:rPr>
        <w:t>OBJETO</w:t>
      </w:r>
    </w:p>
    <w:p w14:paraId="1249CE11" w14:textId="17E43F46" w:rsidR="001D1483" w:rsidRPr="005B50F7" w:rsidRDefault="00D71A4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b/>
          <w:lang w:eastAsia="es-AR"/>
        </w:rPr>
        <w:t>“El MINISTERIO”</w:t>
      </w:r>
      <w:r w:rsidRPr="000C3721">
        <w:rPr>
          <w:rFonts w:asciiTheme="minorHAnsi" w:hAnsiTheme="minorHAnsi" w:cstheme="minorHAnsi"/>
          <w:lang w:eastAsia="es-AR"/>
        </w:rPr>
        <w:t xml:space="preserve"> y </w:t>
      </w:r>
      <w:r w:rsidRPr="000C3721">
        <w:rPr>
          <w:rFonts w:asciiTheme="minorHAnsi" w:hAnsiTheme="minorHAnsi" w:cstheme="minorHAnsi"/>
          <w:b/>
          <w:lang w:eastAsia="es-AR"/>
        </w:rPr>
        <w:t xml:space="preserve">“LA MUNICIPALIDAD” </w:t>
      </w:r>
      <w:r w:rsidRPr="000C3721">
        <w:rPr>
          <w:rFonts w:asciiTheme="minorHAnsi" w:hAnsiTheme="minorHAnsi" w:cstheme="minorHAnsi"/>
          <w:lang w:eastAsia="es-AR"/>
        </w:rPr>
        <w:t xml:space="preserve">acuerdan celebrar el presente Convenio Marco de Colaboración con el objeto </w:t>
      </w:r>
      <w:r w:rsidR="000E1BBA" w:rsidRPr="000C3721">
        <w:rPr>
          <w:rFonts w:asciiTheme="minorHAnsi" w:hAnsiTheme="minorHAnsi" w:cstheme="minorHAnsi"/>
          <w:lang w:eastAsia="es-AR"/>
        </w:rPr>
        <w:t xml:space="preserve">de establecer </w:t>
      </w:r>
      <w:r w:rsidR="001D1483" w:rsidRPr="000C3721">
        <w:rPr>
          <w:rFonts w:asciiTheme="minorHAnsi" w:hAnsiTheme="minorHAnsi" w:cstheme="minorHAnsi"/>
          <w:lang w:eastAsia="es-AR"/>
        </w:rPr>
        <w:t xml:space="preserve">de manera coordinada </w:t>
      </w:r>
      <w:r w:rsidR="000E1BBA" w:rsidRPr="000C3721">
        <w:rPr>
          <w:rFonts w:asciiTheme="minorHAnsi" w:hAnsiTheme="minorHAnsi" w:cstheme="minorHAnsi"/>
          <w:lang w:eastAsia="es-AR"/>
        </w:rPr>
        <w:t xml:space="preserve">mecanismos, proyectos, programas y acciones </w:t>
      </w:r>
      <w:r w:rsidR="005321DE" w:rsidRPr="000C3721">
        <w:rPr>
          <w:rFonts w:asciiTheme="minorHAnsi" w:hAnsiTheme="minorHAnsi" w:cstheme="minorHAnsi"/>
          <w:lang w:eastAsia="es-AR"/>
        </w:rPr>
        <w:t xml:space="preserve">en beneficio común, </w:t>
      </w:r>
      <w:r w:rsidR="00036C0F" w:rsidRPr="000C3721">
        <w:rPr>
          <w:rFonts w:asciiTheme="minorHAnsi" w:hAnsiTheme="minorHAnsi" w:cstheme="minorHAnsi"/>
          <w:lang w:eastAsia="es-AR"/>
        </w:rPr>
        <w:t xml:space="preserve">tendientes a </w:t>
      </w:r>
      <w:r w:rsidR="005321DE" w:rsidRPr="000C3721">
        <w:rPr>
          <w:rFonts w:asciiTheme="minorHAnsi" w:hAnsiTheme="minorHAnsi" w:cstheme="minorHAnsi"/>
          <w:lang w:eastAsia="es-AR"/>
        </w:rPr>
        <w:t xml:space="preserve">optimizar la administración tributaria dentro de sus respectivas competencias y que permitan un aumento de la recaudación </w:t>
      </w:r>
      <w:r w:rsidR="00B54F8B" w:rsidRPr="000C3721">
        <w:rPr>
          <w:rFonts w:asciiTheme="minorHAnsi" w:hAnsiTheme="minorHAnsi" w:cstheme="minorHAnsi"/>
          <w:lang w:eastAsia="es-AR"/>
        </w:rPr>
        <w:t xml:space="preserve">de los </w:t>
      </w:r>
      <w:r w:rsidR="00B54F8B" w:rsidRPr="005B50F7">
        <w:rPr>
          <w:rFonts w:asciiTheme="minorHAnsi" w:hAnsiTheme="minorHAnsi" w:cstheme="minorHAnsi"/>
          <w:lang w:eastAsia="es-AR"/>
        </w:rPr>
        <w:t>tributos</w:t>
      </w:r>
      <w:r w:rsidR="00036C0F" w:rsidRPr="005B50F7">
        <w:rPr>
          <w:rFonts w:asciiTheme="minorHAnsi" w:hAnsiTheme="minorHAnsi" w:cstheme="minorHAnsi"/>
          <w:lang w:eastAsia="es-AR"/>
        </w:rPr>
        <w:t xml:space="preserve"> que componen los recursos de cada una de sus jurisdicciones.</w:t>
      </w:r>
    </w:p>
    <w:p w14:paraId="2A5C2165" w14:textId="2F2783D0" w:rsidR="00DA3AF6" w:rsidRPr="000C3721" w:rsidRDefault="00DA3AF6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5B50F7">
        <w:rPr>
          <w:rFonts w:asciiTheme="minorHAnsi" w:hAnsiTheme="minorHAnsi" w:cstheme="minorHAnsi"/>
          <w:lang w:eastAsia="es-AR"/>
        </w:rPr>
        <w:t>Lo establecido en el presente Convenio lo es sin perjuicio de la validez y subsistencia de las previsiones contenidas en los Convenios de Complementación de servicios con la Dirección Nacional de Registro Automotor.</w:t>
      </w:r>
    </w:p>
    <w:p w14:paraId="34731AAC" w14:textId="77777777" w:rsidR="001D1483" w:rsidRPr="000C3721" w:rsidRDefault="001D1483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</w:p>
    <w:p w14:paraId="3ED310AD" w14:textId="77777777" w:rsidR="00F30FC5" w:rsidRPr="000C3721" w:rsidRDefault="00F30FC5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  <w:lang w:val="es-ES"/>
        </w:rPr>
      </w:pPr>
      <w:r w:rsidRPr="000C3721">
        <w:rPr>
          <w:rFonts w:asciiTheme="minorHAnsi" w:hAnsiTheme="minorHAnsi" w:cstheme="minorHAnsi"/>
          <w:b/>
          <w:bCs/>
          <w:u w:val="single"/>
        </w:rPr>
        <w:t xml:space="preserve">CLAUSULA SEGUNDA: </w:t>
      </w:r>
      <w:r w:rsidRPr="000C3721">
        <w:rPr>
          <w:rFonts w:asciiTheme="minorHAnsi" w:hAnsiTheme="minorHAnsi" w:cstheme="minorHAnsi"/>
          <w:b/>
          <w:bCs/>
          <w:u w:val="single"/>
          <w:lang w:val="es-ES"/>
        </w:rPr>
        <w:t>CENTRALIZACIÓN DE GESTIÓN RECAUDATORIA DE TRIBUTOS AL AUTOMOTOR</w:t>
      </w:r>
    </w:p>
    <w:p w14:paraId="4EF51D72" w14:textId="7697E9BB" w:rsidR="00B2443E" w:rsidRPr="000C3721" w:rsidRDefault="00036C0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lang w:val="es-ES" w:eastAsia="es-AR"/>
        </w:rPr>
        <w:t>En el marco antes indicado</w:t>
      </w:r>
      <w:r w:rsidR="006129D6" w:rsidRPr="000C3721">
        <w:rPr>
          <w:rFonts w:asciiTheme="minorHAnsi" w:hAnsiTheme="minorHAnsi" w:cstheme="minorHAnsi"/>
          <w:lang w:val="es-ES" w:eastAsia="es-AR"/>
        </w:rPr>
        <w:t xml:space="preserve"> </w:t>
      </w:r>
      <w:r w:rsidR="00785ABA" w:rsidRPr="000C3721">
        <w:rPr>
          <w:rFonts w:asciiTheme="minorHAnsi" w:hAnsiTheme="minorHAnsi" w:cstheme="minorHAnsi"/>
          <w:lang w:eastAsia="es-AR"/>
        </w:rPr>
        <w:t>y</w:t>
      </w:r>
      <w:r w:rsidR="006129D6" w:rsidRPr="000C3721">
        <w:rPr>
          <w:rFonts w:asciiTheme="minorHAnsi" w:hAnsiTheme="minorHAnsi" w:cstheme="minorHAnsi"/>
          <w:lang w:eastAsia="es-AR"/>
        </w:rPr>
        <w:t xml:space="preserve"> </w:t>
      </w:r>
      <w:r w:rsidR="00785ABA" w:rsidRPr="000C3721">
        <w:rPr>
          <w:rFonts w:asciiTheme="minorHAnsi" w:hAnsiTheme="minorHAnsi" w:cstheme="minorHAnsi"/>
          <w:lang w:eastAsia="es-AR"/>
        </w:rPr>
        <w:t xml:space="preserve">como </w:t>
      </w:r>
      <w:r w:rsidR="003D079B" w:rsidRPr="000C3721">
        <w:rPr>
          <w:rFonts w:asciiTheme="minorHAnsi" w:hAnsiTheme="minorHAnsi" w:cstheme="minorHAnsi"/>
          <w:lang w:eastAsia="es-AR"/>
        </w:rPr>
        <w:t xml:space="preserve">ítem de </w:t>
      </w:r>
      <w:r w:rsidR="00785ABA" w:rsidRPr="000C3721">
        <w:rPr>
          <w:rFonts w:asciiTheme="minorHAnsi" w:hAnsiTheme="minorHAnsi" w:cstheme="minorHAnsi"/>
          <w:lang w:eastAsia="es-AR"/>
        </w:rPr>
        <w:t xml:space="preserve">esa colaboración, </w:t>
      </w:r>
      <w:r w:rsidR="00F30FC5" w:rsidRPr="000C3721">
        <w:rPr>
          <w:rFonts w:asciiTheme="minorHAnsi" w:hAnsiTheme="minorHAnsi" w:cstheme="minorHAnsi"/>
          <w:b/>
          <w:lang w:eastAsia="es-AR"/>
        </w:rPr>
        <w:t>“El MINISTERIO”</w:t>
      </w:r>
      <w:r w:rsidR="00F30FC5" w:rsidRPr="000C3721">
        <w:rPr>
          <w:rFonts w:asciiTheme="minorHAnsi" w:hAnsiTheme="minorHAnsi" w:cstheme="minorHAnsi"/>
          <w:lang w:eastAsia="es-AR"/>
        </w:rPr>
        <w:t xml:space="preserve"> y </w:t>
      </w:r>
      <w:r w:rsidR="00F30FC5" w:rsidRPr="000C3721">
        <w:rPr>
          <w:rFonts w:asciiTheme="minorHAnsi" w:hAnsiTheme="minorHAnsi" w:cstheme="minorHAnsi"/>
          <w:b/>
          <w:lang w:eastAsia="es-AR"/>
        </w:rPr>
        <w:t xml:space="preserve">“LA MUNICIPALIDAD” </w:t>
      </w:r>
      <w:r w:rsidR="00F30FC5" w:rsidRPr="000C3721">
        <w:rPr>
          <w:rFonts w:asciiTheme="minorHAnsi" w:hAnsiTheme="minorHAnsi" w:cstheme="minorHAnsi"/>
          <w:lang w:eastAsia="es-AR"/>
        </w:rPr>
        <w:t xml:space="preserve">acuerdan unificar en el ámbito de la Administración Tributaria Provincial todas las actividades tendientes al cobro de los tributos que </w:t>
      </w:r>
      <w:r w:rsidR="003D079B" w:rsidRPr="000C3721">
        <w:rPr>
          <w:rFonts w:asciiTheme="minorHAnsi" w:hAnsiTheme="minorHAnsi" w:cstheme="minorHAnsi"/>
          <w:lang w:eastAsia="es-AR"/>
        </w:rPr>
        <w:t xml:space="preserve">en ambas jurisdicciones </w:t>
      </w:r>
      <w:r w:rsidR="00F30FC5" w:rsidRPr="000C3721">
        <w:rPr>
          <w:rFonts w:asciiTheme="minorHAnsi" w:hAnsiTheme="minorHAnsi" w:cstheme="minorHAnsi"/>
          <w:lang w:eastAsia="es-AR"/>
        </w:rPr>
        <w:t xml:space="preserve">gravan al </w:t>
      </w:r>
      <w:r w:rsidR="00F30FC5" w:rsidRPr="000C3721">
        <w:rPr>
          <w:rFonts w:asciiTheme="minorHAnsi" w:hAnsiTheme="minorHAnsi" w:cstheme="minorHAnsi"/>
          <w:lang w:eastAsia="es-AR"/>
        </w:rPr>
        <w:lastRenderedPageBreak/>
        <w:t xml:space="preserve">automotor, </w:t>
      </w:r>
      <w:r w:rsidR="00F30FC5" w:rsidRPr="000B0E25">
        <w:rPr>
          <w:rFonts w:asciiTheme="minorHAnsi" w:hAnsiTheme="minorHAnsi" w:cstheme="minorHAnsi"/>
          <w:lang w:eastAsia="es-AR"/>
        </w:rPr>
        <w:t xml:space="preserve">incluyendo </w:t>
      </w:r>
      <w:r w:rsidR="00B2443E" w:rsidRPr="000B0E25">
        <w:rPr>
          <w:rFonts w:asciiTheme="minorHAnsi" w:hAnsiTheme="minorHAnsi" w:cstheme="minorHAnsi"/>
          <w:lang w:eastAsia="es-AR"/>
        </w:rPr>
        <w:t xml:space="preserve">todas </w:t>
      </w:r>
      <w:r w:rsidR="00F30FC5" w:rsidRPr="000B0E25">
        <w:rPr>
          <w:rFonts w:asciiTheme="minorHAnsi" w:hAnsiTheme="minorHAnsi" w:cstheme="minorHAnsi"/>
          <w:lang w:eastAsia="es-AR"/>
        </w:rPr>
        <w:t>la</w:t>
      </w:r>
      <w:r w:rsidR="00B2443E" w:rsidRPr="000B0E25">
        <w:rPr>
          <w:rFonts w:asciiTheme="minorHAnsi" w:hAnsiTheme="minorHAnsi" w:cstheme="minorHAnsi"/>
          <w:lang w:eastAsia="es-AR"/>
        </w:rPr>
        <w:t>s funciones concernientes a</w:t>
      </w:r>
      <w:r w:rsidR="006129D6" w:rsidRPr="000B0E25">
        <w:rPr>
          <w:rFonts w:asciiTheme="minorHAnsi" w:hAnsiTheme="minorHAnsi" w:cstheme="minorHAnsi"/>
          <w:lang w:eastAsia="es-AR"/>
        </w:rPr>
        <w:t xml:space="preserve"> </w:t>
      </w:r>
      <w:r w:rsidR="00B2443E" w:rsidRPr="000B0E25">
        <w:rPr>
          <w:rFonts w:asciiTheme="minorHAnsi" w:hAnsiTheme="minorHAnsi" w:cstheme="minorHAnsi"/>
          <w:lang w:eastAsia="es-AR"/>
        </w:rPr>
        <w:t>l</w:t>
      </w:r>
      <w:r w:rsidR="006E0BD1" w:rsidRPr="000B0E25">
        <w:rPr>
          <w:rFonts w:asciiTheme="minorHAnsi" w:hAnsiTheme="minorHAnsi" w:cstheme="minorHAnsi"/>
          <w:lang w:eastAsia="es-AR"/>
        </w:rPr>
        <w:t>a determinación,</w:t>
      </w:r>
      <w:r w:rsidR="00B2443E" w:rsidRPr="000B0E25">
        <w:rPr>
          <w:rFonts w:asciiTheme="minorHAnsi" w:hAnsiTheme="minorHAnsi" w:cstheme="minorHAnsi"/>
          <w:lang w:eastAsia="es-AR"/>
        </w:rPr>
        <w:t xml:space="preserve"> cálculo, generaci</w:t>
      </w:r>
      <w:r w:rsidR="00466926" w:rsidRPr="000B0E25">
        <w:rPr>
          <w:rFonts w:asciiTheme="minorHAnsi" w:hAnsiTheme="minorHAnsi" w:cstheme="minorHAnsi"/>
          <w:lang w:eastAsia="es-AR"/>
        </w:rPr>
        <w:t xml:space="preserve">ón, cobro </w:t>
      </w:r>
      <w:r w:rsidR="009E3C11" w:rsidRPr="000B0E25">
        <w:rPr>
          <w:rFonts w:asciiTheme="minorHAnsi" w:hAnsiTheme="minorHAnsi" w:cstheme="minorHAnsi"/>
          <w:lang w:eastAsia="es-AR"/>
        </w:rPr>
        <w:t>y gestión</w:t>
      </w:r>
      <w:r w:rsidR="00D90687" w:rsidRPr="000B0E25">
        <w:rPr>
          <w:rFonts w:asciiTheme="minorHAnsi" w:hAnsiTheme="minorHAnsi" w:cstheme="minorHAnsi"/>
          <w:lang w:eastAsia="es-AR"/>
        </w:rPr>
        <w:t xml:space="preserve"> de la deuda</w:t>
      </w:r>
      <w:r w:rsidR="009E3C11" w:rsidRPr="000B0E25">
        <w:rPr>
          <w:rFonts w:asciiTheme="minorHAnsi" w:hAnsiTheme="minorHAnsi" w:cstheme="minorHAnsi"/>
          <w:lang w:eastAsia="es-AR"/>
        </w:rPr>
        <w:t xml:space="preserve"> tanto administrativa como </w:t>
      </w:r>
      <w:r w:rsidR="00D90687" w:rsidRPr="000B0E25">
        <w:rPr>
          <w:rFonts w:asciiTheme="minorHAnsi" w:hAnsiTheme="minorHAnsi" w:cstheme="minorHAnsi"/>
          <w:lang w:eastAsia="es-AR"/>
        </w:rPr>
        <w:t>prejudicial y judicial</w:t>
      </w:r>
      <w:r w:rsidR="00D90687" w:rsidRPr="000C3721">
        <w:rPr>
          <w:rFonts w:asciiTheme="minorHAnsi" w:hAnsiTheme="minorHAnsi" w:cstheme="minorHAnsi"/>
          <w:lang w:eastAsia="es-AR"/>
        </w:rPr>
        <w:t xml:space="preserve"> </w:t>
      </w:r>
      <w:r w:rsidR="00B2443E" w:rsidRPr="000C3721">
        <w:rPr>
          <w:rFonts w:asciiTheme="minorHAnsi" w:hAnsiTheme="minorHAnsi" w:cstheme="minorHAnsi"/>
          <w:lang w:eastAsia="es-AR"/>
        </w:rPr>
        <w:t xml:space="preserve">del </w:t>
      </w:r>
      <w:r w:rsidR="003D079B" w:rsidRPr="000C3721">
        <w:rPr>
          <w:rFonts w:asciiTheme="minorHAnsi" w:hAnsiTheme="minorHAnsi" w:cstheme="minorHAnsi"/>
          <w:lang w:eastAsia="es-AR"/>
        </w:rPr>
        <w:t>tributo</w:t>
      </w:r>
      <w:r w:rsidR="00B2443E" w:rsidRPr="000C3721">
        <w:rPr>
          <w:rFonts w:asciiTheme="minorHAnsi" w:hAnsiTheme="minorHAnsi" w:cstheme="minorHAnsi"/>
          <w:lang w:eastAsia="es-AR"/>
        </w:rPr>
        <w:t xml:space="preserve">, </w:t>
      </w:r>
      <w:r w:rsidR="003D079B" w:rsidRPr="000C3721">
        <w:rPr>
          <w:rFonts w:asciiTheme="minorHAnsi" w:hAnsiTheme="minorHAnsi" w:cstheme="minorHAnsi"/>
          <w:lang w:eastAsia="es-AR"/>
        </w:rPr>
        <w:t xml:space="preserve">las </w:t>
      </w:r>
      <w:r w:rsidR="00B2443E" w:rsidRPr="000C3721">
        <w:rPr>
          <w:rFonts w:asciiTheme="minorHAnsi" w:hAnsiTheme="minorHAnsi" w:cstheme="minorHAnsi"/>
          <w:lang w:eastAsia="es-AR"/>
        </w:rPr>
        <w:t xml:space="preserve">que quedarán centralizadas en </w:t>
      </w:r>
      <w:r w:rsidRPr="000C3721">
        <w:rPr>
          <w:rFonts w:asciiTheme="minorHAnsi" w:hAnsiTheme="minorHAnsi" w:cstheme="minorHAnsi"/>
          <w:lang w:eastAsia="es-AR"/>
        </w:rPr>
        <w:t xml:space="preserve">la órbita de </w:t>
      </w:r>
      <w:r w:rsidRPr="000C3721">
        <w:rPr>
          <w:rFonts w:asciiTheme="minorHAnsi" w:hAnsiTheme="minorHAnsi" w:cstheme="minorHAnsi"/>
          <w:b/>
          <w:lang w:eastAsia="es-AR"/>
        </w:rPr>
        <w:t>“</w:t>
      </w:r>
      <w:r w:rsidR="00F87A79" w:rsidRPr="000C3721">
        <w:rPr>
          <w:rFonts w:asciiTheme="minorHAnsi" w:hAnsiTheme="minorHAnsi" w:cstheme="minorHAnsi"/>
          <w:b/>
          <w:lang w:eastAsia="es-AR"/>
        </w:rPr>
        <w:t xml:space="preserve">EL </w:t>
      </w:r>
      <w:r w:rsidRPr="000C3721">
        <w:rPr>
          <w:rFonts w:asciiTheme="minorHAnsi" w:hAnsiTheme="minorHAnsi" w:cstheme="minorHAnsi"/>
          <w:b/>
          <w:lang w:eastAsia="es-AR"/>
        </w:rPr>
        <w:t>MINISTERIO”</w:t>
      </w:r>
      <w:r w:rsidRPr="000C3721">
        <w:rPr>
          <w:rFonts w:asciiTheme="minorHAnsi" w:hAnsiTheme="minorHAnsi" w:cstheme="minorHAnsi"/>
          <w:lang w:eastAsia="es-AR"/>
        </w:rPr>
        <w:t>,</w:t>
      </w:r>
      <w:r w:rsidR="00B2443E" w:rsidRPr="000C3721">
        <w:rPr>
          <w:rFonts w:asciiTheme="minorHAnsi" w:hAnsiTheme="minorHAnsi" w:cstheme="minorHAnsi"/>
          <w:lang w:eastAsia="es-AR"/>
        </w:rPr>
        <w:t xml:space="preserve"> en los términos y condiciones que se indican en las cláusulas siguientes</w:t>
      </w:r>
      <w:r w:rsidR="007A5309" w:rsidRPr="000C3721">
        <w:rPr>
          <w:rFonts w:asciiTheme="minorHAnsi" w:hAnsiTheme="minorHAnsi" w:cstheme="minorHAnsi"/>
          <w:lang w:eastAsia="es-AR"/>
        </w:rPr>
        <w:t xml:space="preserve"> y</w:t>
      </w:r>
      <w:r w:rsidR="006E0BD1" w:rsidRPr="000C3721">
        <w:rPr>
          <w:rFonts w:asciiTheme="minorHAnsi" w:hAnsiTheme="minorHAnsi" w:cstheme="minorHAnsi"/>
          <w:lang w:eastAsia="es-AR"/>
        </w:rPr>
        <w:t xml:space="preserve"> todo ello supeditado a </w:t>
      </w:r>
      <w:r w:rsidR="00DF6773" w:rsidRPr="000C3721">
        <w:rPr>
          <w:rFonts w:asciiTheme="minorHAnsi" w:hAnsiTheme="minorHAnsi" w:cstheme="minorHAnsi"/>
          <w:lang w:eastAsia="es-AR"/>
        </w:rPr>
        <w:t>la expresa aprobación</w:t>
      </w:r>
      <w:r w:rsidR="006129D6" w:rsidRPr="000C3721">
        <w:rPr>
          <w:rFonts w:asciiTheme="minorHAnsi" w:hAnsiTheme="minorHAnsi" w:cstheme="minorHAnsi"/>
          <w:lang w:eastAsia="es-AR"/>
        </w:rPr>
        <w:t xml:space="preserve"> </w:t>
      </w:r>
      <w:r w:rsidR="00DF6773" w:rsidRPr="000C3721">
        <w:rPr>
          <w:rFonts w:asciiTheme="minorHAnsi" w:hAnsiTheme="minorHAnsi" w:cstheme="minorHAnsi"/>
          <w:lang w:eastAsia="es-AR"/>
        </w:rPr>
        <w:t>d</w:t>
      </w:r>
      <w:r w:rsidR="007A5309" w:rsidRPr="000C3721">
        <w:rPr>
          <w:rFonts w:asciiTheme="minorHAnsi" w:hAnsiTheme="minorHAnsi" w:cstheme="minorHAnsi"/>
          <w:lang w:eastAsia="es-AR"/>
        </w:rPr>
        <w:t xml:space="preserve">el órgano </w:t>
      </w:r>
      <w:r w:rsidR="00DF6773" w:rsidRPr="000C3721">
        <w:rPr>
          <w:rFonts w:asciiTheme="minorHAnsi" w:hAnsiTheme="minorHAnsi" w:cstheme="minorHAnsi"/>
          <w:lang w:eastAsia="es-AR"/>
        </w:rPr>
        <w:t>con competencia legislativa del municipio, conforme lo dispone la Ley Nº 8102</w:t>
      </w:r>
      <w:r w:rsidR="007A5309" w:rsidRPr="000C3721">
        <w:rPr>
          <w:rFonts w:asciiTheme="minorHAnsi" w:hAnsiTheme="minorHAnsi" w:cstheme="minorHAnsi"/>
          <w:lang w:eastAsia="es-AR"/>
        </w:rPr>
        <w:t>.</w:t>
      </w:r>
    </w:p>
    <w:p w14:paraId="01132759" w14:textId="77777777" w:rsidR="00B2443E" w:rsidRPr="000C3721" w:rsidRDefault="00B2443E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</w:p>
    <w:p w14:paraId="56D91FE7" w14:textId="77483E9F" w:rsidR="0077111F" w:rsidRPr="000C3721" w:rsidRDefault="0077111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C3721">
        <w:rPr>
          <w:rFonts w:asciiTheme="minorHAnsi" w:hAnsiTheme="minorHAnsi" w:cstheme="minorHAnsi"/>
          <w:b/>
          <w:bCs/>
          <w:u w:val="single"/>
        </w:rPr>
        <w:t>CLAUSULA TERCERA: PROCEDIMIENTO DE DETERMINACIÓN, GENERACIÓN Y GESTIÓN DE COBRO</w:t>
      </w:r>
      <w:r w:rsidR="00D90687" w:rsidRPr="000C3721">
        <w:rPr>
          <w:rFonts w:asciiTheme="minorHAnsi" w:hAnsiTheme="minorHAnsi" w:cstheme="minorHAnsi"/>
          <w:b/>
          <w:bCs/>
          <w:u w:val="single"/>
        </w:rPr>
        <w:t xml:space="preserve"> Y DEUDA</w:t>
      </w:r>
      <w:r w:rsidRPr="000C3721">
        <w:rPr>
          <w:rFonts w:asciiTheme="minorHAnsi" w:hAnsiTheme="minorHAnsi" w:cstheme="minorHAnsi"/>
          <w:b/>
          <w:bCs/>
          <w:u w:val="single"/>
        </w:rPr>
        <w:t xml:space="preserve"> DE TRIBUTOS A LA PROPIEDAD AUTOMOTOR</w:t>
      </w:r>
    </w:p>
    <w:p w14:paraId="6D8BAD1A" w14:textId="4DC99FF1" w:rsidR="00D90687" w:rsidRPr="000C3721" w:rsidRDefault="0077111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b/>
          <w:lang w:eastAsia="es-AR"/>
        </w:rPr>
        <w:t>“El MINISTERIO”</w:t>
      </w:r>
      <w:r w:rsidRPr="000C3721">
        <w:rPr>
          <w:rFonts w:asciiTheme="minorHAnsi" w:hAnsiTheme="minorHAnsi" w:cstheme="minorHAnsi"/>
          <w:lang w:eastAsia="es-AR"/>
        </w:rPr>
        <w:t xml:space="preserve"> y </w:t>
      </w:r>
      <w:r w:rsidRPr="000C3721">
        <w:rPr>
          <w:rFonts w:asciiTheme="minorHAnsi" w:hAnsiTheme="minorHAnsi" w:cstheme="minorHAnsi"/>
          <w:b/>
          <w:lang w:eastAsia="es-AR"/>
        </w:rPr>
        <w:t xml:space="preserve">“LA MUNICIPALIDAD” </w:t>
      </w:r>
      <w:r w:rsidRPr="000C3721">
        <w:rPr>
          <w:rFonts w:asciiTheme="minorHAnsi" w:hAnsiTheme="minorHAnsi" w:cstheme="minorHAnsi"/>
          <w:lang w:eastAsia="es-AR"/>
        </w:rPr>
        <w:t>acuerdan</w:t>
      </w:r>
      <w:r w:rsidR="00A2395B" w:rsidRPr="000C3721">
        <w:rPr>
          <w:rFonts w:asciiTheme="minorHAnsi" w:hAnsiTheme="minorHAnsi" w:cstheme="minorHAnsi"/>
          <w:lang w:eastAsia="es-AR"/>
        </w:rPr>
        <w:t xml:space="preserve"> que</w:t>
      </w:r>
      <w:r w:rsidR="00A42FD6" w:rsidRPr="000C3721">
        <w:rPr>
          <w:rFonts w:asciiTheme="minorHAnsi" w:hAnsiTheme="minorHAnsi" w:cstheme="minorHAnsi"/>
          <w:lang w:eastAsia="es-AR"/>
        </w:rPr>
        <w:t xml:space="preserve"> el </w:t>
      </w:r>
      <w:r w:rsidRPr="000C3721">
        <w:rPr>
          <w:rFonts w:asciiTheme="minorHAnsi" w:hAnsiTheme="minorHAnsi" w:cstheme="minorHAnsi"/>
          <w:lang w:eastAsia="es-AR"/>
        </w:rPr>
        <w:t xml:space="preserve">procedimiento </w:t>
      </w:r>
      <w:r w:rsidR="003D079B" w:rsidRPr="000C3721">
        <w:rPr>
          <w:rFonts w:asciiTheme="minorHAnsi" w:hAnsiTheme="minorHAnsi" w:cstheme="minorHAnsi"/>
          <w:lang w:eastAsia="es-AR"/>
        </w:rPr>
        <w:t xml:space="preserve">que utilizará </w:t>
      </w:r>
      <w:r w:rsidRPr="000C3721">
        <w:rPr>
          <w:rFonts w:asciiTheme="minorHAnsi" w:hAnsiTheme="minorHAnsi" w:cstheme="minorHAnsi"/>
          <w:b/>
          <w:lang w:eastAsia="es-AR"/>
        </w:rPr>
        <w:t>“El MINISTERIO”</w:t>
      </w:r>
      <w:r w:rsidR="006129D6" w:rsidRPr="000C3721">
        <w:rPr>
          <w:rFonts w:asciiTheme="minorHAnsi" w:hAnsiTheme="minorHAnsi" w:cstheme="minorHAnsi"/>
          <w:b/>
          <w:lang w:eastAsia="es-AR"/>
        </w:rPr>
        <w:t xml:space="preserve"> </w:t>
      </w:r>
      <w:r w:rsidRPr="000C3721">
        <w:rPr>
          <w:rFonts w:asciiTheme="minorHAnsi" w:hAnsiTheme="minorHAnsi" w:cstheme="minorHAnsi"/>
          <w:lang w:eastAsia="es-AR"/>
        </w:rPr>
        <w:t>para la determinación y cobranza de</w:t>
      </w:r>
      <w:r w:rsidR="00A2395B" w:rsidRPr="000C3721">
        <w:rPr>
          <w:rFonts w:asciiTheme="minorHAnsi" w:hAnsiTheme="minorHAnsi" w:cstheme="minorHAnsi"/>
          <w:lang w:eastAsia="es-AR"/>
        </w:rPr>
        <w:t xml:space="preserve"> los tributos al </w:t>
      </w:r>
      <w:r w:rsidR="00A42FD6" w:rsidRPr="000C3721">
        <w:rPr>
          <w:rFonts w:asciiTheme="minorHAnsi" w:hAnsiTheme="minorHAnsi" w:cstheme="minorHAnsi"/>
          <w:lang w:eastAsia="es-AR"/>
        </w:rPr>
        <w:t>automotor</w:t>
      </w:r>
      <w:r w:rsidRPr="000C3721">
        <w:rPr>
          <w:rFonts w:asciiTheme="minorHAnsi" w:hAnsiTheme="minorHAnsi" w:cstheme="minorHAnsi"/>
          <w:lang w:eastAsia="es-AR"/>
        </w:rPr>
        <w:t xml:space="preserve">, </w:t>
      </w:r>
      <w:r w:rsidR="00A2395B" w:rsidRPr="000C3721">
        <w:rPr>
          <w:rFonts w:asciiTheme="minorHAnsi" w:hAnsiTheme="minorHAnsi" w:cstheme="minorHAnsi"/>
          <w:lang w:eastAsia="es-AR"/>
        </w:rPr>
        <w:t>esto es,</w:t>
      </w:r>
      <w:r w:rsidR="006129D6" w:rsidRPr="000C3721">
        <w:rPr>
          <w:rFonts w:asciiTheme="minorHAnsi" w:hAnsiTheme="minorHAnsi" w:cstheme="minorHAnsi"/>
          <w:lang w:eastAsia="es-AR"/>
        </w:rPr>
        <w:t xml:space="preserve"> </w:t>
      </w:r>
      <w:r w:rsidR="007D6E81" w:rsidRPr="000C3721">
        <w:rPr>
          <w:rFonts w:asciiTheme="minorHAnsi" w:hAnsiTheme="minorHAnsi" w:cstheme="minorHAnsi"/>
          <w:lang w:eastAsia="es-AR"/>
        </w:rPr>
        <w:t>el</w:t>
      </w:r>
      <w:r w:rsidR="00A2395B" w:rsidRPr="000C3721">
        <w:rPr>
          <w:rFonts w:asciiTheme="minorHAnsi" w:hAnsiTheme="minorHAnsi" w:cstheme="minorHAnsi"/>
          <w:lang w:eastAsia="es-AR"/>
        </w:rPr>
        <w:t xml:space="preserve"> impuesto provincial </w:t>
      </w:r>
      <w:r w:rsidR="007D6E81" w:rsidRPr="000C3721">
        <w:rPr>
          <w:rFonts w:asciiTheme="minorHAnsi" w:hAnsiTheme="minorHAnsi" w:cstheme="minorHAnsi"/>
          <w:lang w:eastAsia="es-AR"/>
        </w:rPr>
        <w:t xml:space="preserve">y la </w:t>
      </w:r>
      <w:r w:rsidR="00A2395B" w:rsidRPr="000C3721">
        <w:rPr>
          <w:rFonts w:asciiTheme="minorHAnsi" w:hAnsiTheme="minorHAnsi" w:cstheme="minorHAnsi"/>
          <w:lang w:eastAsia="es-AR"/>
        </w:rPr>
        <w:t xml:space="preserve">contribución municipal, </w:t>
      </w:r>
      <w:r w:rsidR="009613CA" w:rsidRPr="000C3721">
        <w:rPr>
          <w:rFonts w:asciiTheme="minorHAnsi" w:hAnsiTheme="minorHAnsi" w:cstheme="minorHAnsi"/>
          <w:lang w:eastAsia="es-AR"/>
        </w:rPr>
        <w:t xml:space="preserve">será el establecido en la normativa provincial a la cual </w:t>
      </w:r>
      <w:r w:rsidR="009613CA" w:rsidRPr="000C3721">
        <w:rPr>
          <w:rFonts w:asciiTheme="minorHAnsi" w:hAnsiTheme="minorHAnsi" w:cstheme="minorHAnsi"/>
          <w:b/>
          <w:lang w:eastAsia="es-AR"/>
        </w:rPr>
        <w:t>“LA MUNICIPALIDAD”</w:t>
      </w:r>
      <w:r w:rsidR="009613CA" w:rsidRPr="000C3721">
        <w:rPr>
          <w:rFonts w:asciiTheme="minorHAnsi" w:hAnsiTheme="minorHAnsi" w:cstheme="minorHAnsi"/>
          <w:lang w:eastAsia="es-AR"/>
        </w:rPr>
        <w:t xml:space="preserve"> deberá adherir expresamente</w:t>
      </w:r>
      <w:r w:rsidR="007D6E81" w:rsidRPr="000C3721">
        <w:rPr>
          <w:rFonts w:asciiTheme="minorHAnsi" w:hAnsiTheme="minorHAnsi" w:cstheme="minorHAnsi"/>
          <w:lang w:eastAsia="es-AR"/>
        </w:rPr>
        <w:t xml:space="preserve">, quedando a cargo de la Dirección General de </w:t>
      </w:r>
      <w:r w:rsidR="007D6E81" w:rsidRPr="000B0E25">
        <w:rPr>
          <w:rFonts w:asciiTheme="minorHAnsi" w:hAnsiTheme="minorHAnsi" w:cstheme="minorHAnsi"/>
          <w:lang w:eastAsia="es-AR"/>
        </w:rPr>
        <w:t>Rentas de la Provincia todas las acciones tendientes a su realización, incluyéndose</w:t>
      </w:r>
      <w:r w:rsidR="006129D6" w:rsidRPr="000B0E25">
        <w:rPr>
          <w:rFonts w:asciiTheme="minorHAnsi" w:hAnsiTheme="minorHAnsi" w:cstheme="minorHAnsi"/>
          <w:lang w:eastAsia="es-AR"/>
        </w:rPr>
        <w:t xml:space="preserve"> </w:t>
      </w:r>
      <w:r w:rsidR="007D6E81" w:rsidRPr="000B0E25">
        <w:rPr>
          <w:rFonts w:asciiTheme="minorHAnsi" w:hAnsiTheme="minorHAnsi" w:cstheme="minorHAnsi"/>
          <w:lang w:eastAsia="es-AR"/>
        </w:rPr>
        <w:t>no s</w:t>
      </w:r>
      <w:r w:rsidR="007A5309" w:rsidRPr="000B0E25">
        <w:rPr>
          <w:rFonts w:asciiTheme="minorHAnsi" w:hAnsiTheme="minorHAnsi" w:cstheme="minorHAnsi"/>
          <w:lang w:eastAsia="es-AR"/>
        </w:rPr>
        <w:t>ó</w:t>
      </w:r>
      <w:r w:rsidR="007D6E81" w:rsidRPr="000B0E25">
        <w:rPr>
          <w:rFonts w:asciiTheme="minorHAnsi" w:hAnsiTheme="minorHAnsi" w:cstheme="minorHAnsi"/>
          <w:lang w:eastAsia="es-AR"/>
        </w:rPr>
        <w:t xml:space="preserve">lo las necesarias para el cobro </w:t>
      </w:r>
      <w:r w:rsidR="007A5309" w:rsidRPr="000B0E25">
        <w:rPr>
          <w:rFonts w:asciiTheme="minorHAnsi" w:hAnsiTheme="minorHAnsi" w:cstheme="minorHAnsi"/>
          <w:lang w:eastAsia="es-AR"/>
        </w:rPr>
        <w:t>correspondiente a la gestión administrativa,</w:t>
      </w:r>
      <w:r w:rsidR="007D6E81" w:rsidRPr="000B0E25">
        <w:rPr>
          <w:rFonts w:asciiTheme="minorHAnsi" w:hAnsiTheme="minorHAnsi" w:cstheme="minorHAnsi"/>
          <w:lang w:eastAsia="es-AR"/>
        </w:rPr>
        <w:t xml:space="preserve"> sino también las </w:t>
      </w:r>
      <w:r w:rsidR="00D0319E" w:rsidRPr="000B0E25">
        <w:rPr>
          <w:rFonts w:asciiTheme="minorHAnsi" w:hAnsiTheme="minorHAnsi" w:cstheme="minorHAnsi"/>
          <w:lang w:eastAsia="es-AR"/>
        </w:rPr>
        <w:t>concernientes a</w:t>
      </w:r>
      <w:r w:rsidR="007D6E81" w:rsidRPr="000B0E25">
        <w:rPr>
          <w:rFonts w:asciiTheme="minorHAnsi" w:hAnsiTheme="minorHAnsi" w:cstheme="minorHAnsi"/>
          <w:lang w:eastAsia="es-AR"/>
        </w:rPr>
        <w:t xml:space="preserve"> la cobranza pre-judicial y judicial de dichos tributos</w:t>
      </w:r>
      <w:r w:rsidR="00D90687" w:rsidRPr="000B0E25">
        <w:rPr>
          <w:rFonts w:asciiTheme="minorHAnsi" w:hAnsiTheme="minorHAnsi" w:cstheme="minorHAnsi"/>
        </w:rPr>
        <w:t>, en este último caso mediante las reglas de competencia y representación fiscal de los procuradores fiscales y/o representantes del fisco provincial en los procedimientos y términos de la Ley 9024 y/o la que la sustituya o modifique.</w:t>
      </w:r>
    </w:p>
    <w:p w14:paraId="250045B1" w14:textId="0A2EB618" w:rsidR="00763283" w:rsidRPr="00785695" w:rsidRDefault="009E28CA" w:rsidP="00785695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b/>
          <w:lang w:eastAsia="es-AR"/>
        </w:rPr>
        <w:t>“LAS PARTES”</w:t>
      </w:r>
      <w:r w:rsidRPr="000C3721">
        <w:rPr>
          <w:rFonts w:asciiTheme="minorHAnsi" w:hAnsiTheme="minorHAnsi" w:cstheme="minorHAnsi"/>
          <w:lang w:eastAsia="es-AR"/>
        </w:rPr>
        <w:t xml:space="preserve"> acuerdan expres</w:t>
      </w:r>
      <w:r w:rsidR="00167D2D" w:rsidRPr="000C3721">
        <w:rPr>
          <w:rFonts w:asciiTheme="minorHAnsi" w:hAnsiTheme="minorHAnsi" w:cstheme="minorHAnsi"/>
          <w:lang w:eastAsia="es-AR"/>
        </w:rPr>
        <w:t>amente que el tributo municipal</w:t>
      </w:r>
      <w:r w:rsidRPr="000C3721">
        <w:rPr>
          <w:rFonts w:asciiTheme="minorHAnsi" w:hAnsiTheme="minorHAnsi" w:cstheme="minorHAnsi"/>
          <w:lang w:eastAsia="es-AR"/>
        </w:rPr>
        <w:t xml:space="preserve"> objeto del presente convenio, seguirá las mismas pautas de cuantificación y liquidación aplicables al “Impuesto a la Propiedad Automotor” normado en el Código Tributario Provincial</w:t>
      </w:r>
      <w:r w:rsidR="00D90687" w:rsidRPr="000C3721">
        <w:rPr>
          <w:rFonts w:asciiTheme="minorHAnsi" w:hAnsiTheme="minorHAnsi" w:cstheme="minorHAnsi"/>
          <w:lang w:eastAsia="es-AR"/>
        </w:rPr>
        <w:t xml:space="preserve"> y su correspondiente reglamentación</w:t>
      </w:r>
      <w:r w:rsidR="00763283" w:rsidRPr="00785695">
        <w:rPr>
          <w:rFonts w:asciiTheme="minorHAnsi" w:hAnsiTheme="minorHAnsi" w:cstheme="minorHAnsi"/>
          <w:lang w:eastAsia="es-AR"/>
        </w:rPr>
        <w:t>.</w:t>
      </w:r>
    </w:p>
    <w:p w14:paraId="7C43B36C" w14:textId="5289A516" w:rsidR="00763283" w:rsidRPr="000C3721" w:rsidRDefault="00763283" w:rsidP="00E16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both"/>
        <w:rPr>
          <w:rFonts w:asciiTheme="minorHAnsi" w:eastAsia="Arial" w:hAnsiTheme="minorHAnsi" w:cstheme="minorHAnsi"/>
        </w:rPr>
      </w:pPr>
      <w:r w:rsidRPr="000C3721">
        <w:rPr>
          <w:rFonts w:asciiTheme="minorHAnsi" w:eastAsia="Arial" w:hAnsiTheme="minorHAnsi" w:cstheme="minorHAnsi"/>
          <w:color w:val="000000"/>
        </w:rPr>
        <w:t>Asimismo, la Dirección General de Rentas aplicará las modalidades y medios de pago habilitados conforme a la normativa tributaria</w:t>
      </w:r>
      <w:r w:rsidRPr="000C3721">
        <w:rPr>
          <w:rFonts w:asciiTheme="minorHAnsi" w:eastAsia="Arial" w:hAnsiTheme="minorHAnsi" w:cstheme="minorHAnsi"/>
        </w:rPr>
        <w:t xml:space="preserve"> vigente</w:t>
      </w:r>
      <w:r w:rsidRPr="000C3721">
        <w:rPr>
          <w:rFonts w:asciiTheme="minorHAnsi" w:eastAsia="Arial" w:hAnsiTheme="minorHAnsi" w:cstheme="minorHAnsi"/>
          <w:color w:val="000000"/>
        </w:rPr>
        <w:t xml:space="preserve">. </w:t>
      </w:r>
      <w:r w:rsidRPr="000B0E25">
        <w:rPr>
          <w:rFonts w:asciiTheme="minorHAnsi" w:eastAsia="Arial" w:hAnsiTheme="minorHAnsi" w:cstheme="minorHAnsi"/>
          <w:color w:val="000000"/>
        </w:rPr>
        <w:t xml:space="preserve">En este orden, </w:t>
      </w:r>
      <w:r w:rsidRPr="000B0E25">
        <w:rPr>
          <w:rFonts w:asciiTheme="minorHAnsi" w:eastAsia="Arial" w:hAnsiTheme="minorHAnsi" w:cstheme="minorHAnsi"/>
          <w:color w:val="212121"/>
        </w:rPr>
        <w:t xml:space="preserve">se dispone que los pagos correspondientes a </w:t>
      </w:r>
      <w:r w:rsidR="008D751D" w:rsidRPr="000B0E25">
        <w:rPr>
          <w:rFonts w:asciiTheme="minorHAnsi" w:eastAsia="Arial" w:hAnsiTheme="minorHAnsi" w:cstheme="minorHAnsi"/>
          <w:color w:val="212121"/>
        </w:rPr>
        <w:t xml:space="preserve">la </w:t>
      </w:r>
      <w:r w:rsidR="008D751D" w:rsidRPr="000B0E25">
        <w:rPr>
          <w:rFonts w:asciiTheme="minorHAnsi" w:hAnsiTheme="minorHAnsi" w:cstheme="minorHAnsi"/>
          <w:lang w:val="es-ES"/>
        </w:rPr>
        <w:t>contribución municipal/comunal</w:t>
      </w:r>
      <w:r w:rsidRPr="000B0E25">
        <w:rPr>
          <w:rFonts w:asciiTheme="minorHAnsi" w:eastAsia="Arial" w:hAnsiTheme="minorHAnsi" w:cstheme="minorHAnsi"/>
          <w:color w:val="212121"/>
        </w:rPr>
        <w:t>, sin perjuicio de la instancia en que se encuentren, serán efectuados por los medios y plataformas de pago habilitados por la Dirección de Rentas. En el mismo sentido,</w:t>
      </w:r>
      <w:r w:rsidRPr="000B0E25">
        <w:rPr>
          <w:rFonts w:asciiTheme="minorHAnsi" w:eastAsia="Arial" w:hAnsiTheme="minorHAnsi" w:cstheme="minorHAnsi"/>
          <w:color w:val="000000"/>
        </w:rPr>
        <w:t xml:space="preserve"> serán aplicables los planes de facilidades de pago y el Régimen de Beneficios Impositivos dispuestos en el CTP, Ley Impositiva aplicable y reglamentaciones dispuestas. Lo dispuesto anteriormente no aplica</w:t>
      </w:r>
      <w:r w:rsidRPr="000C3721">
        <w:rPr>
          <w:rFonts w:asciiTheme="minorHAnsi" w:eastAsia="Arial" w:hAnsiTheme="minorHAnsi" w:cstheme="minorHAnsi"/>
          <w:color w:val="000000"/>
        </w:rPr>
        <w:t xml:space="preserve"> para el beneficio de “Contribuyente Cumplidor” al cual deberá expresamente adherirse </w:t>
      </w:r>
      <w:r w:rsidR="00B5365B">
        <w:rPr>
          <w:rFonts w:asciiTheme="minorHAnsi" w:eastAsia="Arial" w:hAnsiTheme="minorHAnsi" w:cstheme="minorHAnsi"/>
          <w:color w:val="000000"/>
        </w:rPr>
        <w:t>“LA MUNICIPALIDAD”</w:t>
      </w:r>
      <w:r w:rsidRPr="000C3721">
        <w:rPr>
          <w:rFonts w:asciiTheme="minorHAnsi" w:eastAsia="Arial" w:hAnsiTheme="minorHAnsi" w:cstheme="minorHAnsi"/>
          <w:color w:val="000000"/>
        </w:rPr>
        <w:t xml:space="preserve"> suscribiendo el formulario que en el ANEXO I se acompaña. </w:t>
      </w:r>
    </w:p>
    <w:p w14:paraId="57FFACD2" w14:textId="279058D9" w:rsidR="00B2443E" w:rsidRPr="006C211A" w:rsidRDefault="00830F73" w:rsidP="00E165F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b/>
          <w:bCs/>
          <w:u w:val="single"/>
        </w:rPr>
        <w:lastRenderedPageBreak/>
        <w:t>CLAUSULA</w:t>
      </w:r>
      <w:r w:rsidR="0077111F" w:rsidRPr="000C3721">
        <w:rPr>
          <w:rFonts w:asciiTheme="minorHAnsi" w:hAnsiTheme="minorHAnsi" w:cstheme="minorHAnsi"/>
          <w:b/>
          <w:bCs/>
          <w:u w:val="single"/>
        </w:rPr>
        <w:t xml:space="preserve"> CUART</w:t>
      </w:r>
      <w:r w:rsidRPr="000C3721">
        <w:rPr>
          <w:rFonts w:asciiTheme="minorHAnsi" w:hAnsiTheme="minorHAnsi" w:cstheme="minorHAnsi"/>
          <w:b/>
          <w:bCs/>
          <w:u w:val="single"/>
        </w:rPr>
        <w:t xml:space="preserve">A: </w:t>
      </w:r>
      <w:r w:rsidR="00B2443E" w:rsidRPr="000C3721">
        <w:rPr>
          <w:rFonts w:asciiTheme="minorHAnsi" w:hAnsiTheme="minorHAnsi" w:cstheme="minorHAnsi"/>
          <w:b/>
          <w:bCs/>
          <w:u w:val="single"/>
          <w:lang w:eastAsia="es-AR"/>
        </w:rPr>
        <w:t>PLAZO</w:t>
      </w:r>
      <w:r w:rsidR="009A546B" w:rsidRPr="000C3721">
        <w:rPr>
          <w:rFonts w:asciiTheme="minorHAnsi" w:hAnsiTheme="minorHAnsi" w:cstheme="minorHAnsi"/>
          <w:b/>
          <w:bCs/>
          <w:u w:val="single"/>
          <w:lang w:eastAsia="es-AR"/>
        </w:rPr>
        <w:t xml:space="preserve"> DE DURACION DEL CONVENIO</w:t>
      </w:r>
      <w:r w:rsidR="00B2443E" w:rsidRPr="000C3721">
        <w:rPr>
          <w:rFonts w:asciiTheme="minorHAnsi" w:hAnsiTheme="minorHAnsi" w:cstheme="minorHAnsi"/>
          <w:b/>
          <w:bCs/>
          <w:u w:val="single"/>
          <w:lang w:eastAsia="es-AR"/>
        </w:rPr>
        <w:t>:</w:t>
      </w:r>
    </w:p>
    <w:p w14:paraId="3D400F6E" w14:textId="77777777" w:rsidR="006C211A" w:rsidRDefault="006C211A" w:rsidP="00E165F1">
      <w:pPr>
        <w:shd w:val="clear" w:color="auto" w:fill="FFFFFF"/>
        <w:spacing w:after="120" w:line="36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01920B76" w14:textId="5C317F92" w:rsidR="00E165F1" w:rsidRPr="00E165F1" w:rsidRDefault="00E165F1" w:rsidP="00E165F1">
      <w:pPr>
        <w:shd w:val="clear" w:color="auto" w:fill="FFFFFF"/>
        <w:spacing w:after="12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165F1">
        <w:rPr>
          <w:rFonts w:asciiTheme="minorHAnsi" w:eastAsia="Arial" w:hAnsiTheme="minorHAnsi" w:cstheme="minorHAnsi"/>
          <w:color w:val="000000"/>
        </w:rPr>
        <w:t xml:space="preserve">El plazo de duración del presente convenio será de tres (3) años, contados </w:t>
      </w:r>
      <w:r w:rsidR="007807AB">
        <w:rPr>
          <w:rFonts w:asciiTheme="minorHAnsi" w:eastAsia="Arial" w:hAnsiTheme="minorHAnsi" w:cstheme="minorHAnsi"/>
          <w:color w:val="000000"/>
        </w:rPr>
        <w:t>a partir del 1° de</w:t>
      </w:r>
      <w:r w:rsidR="00146335">
        <w:rPr>
          <w:rFonts w:asciiTheme="minorHAnsi" w:eastAsia="Arial" w:hAnsiTheme="minorHAnsi" w:cstheme="minorHAnsi"/>
          <w:color w:val="000000"/>
        </w:rPr>
        <w:t xml:space="preserve"> Enero de 2023</w:t>
      </w:r>
      <w:r w:rsidRPr="00E165F1">
        <w:rPr>
          <w:rFonts w:asciiTheme="minorHAnsi" w:eastAsia="Arial" w:hAnsiTheme="minorHAnsi" w:cstheme="minorHAnsi"/>
          <w:color w:val="000000"/>
        </w:rPr>
        <w:t>, prorrogándose en forma automática y, por el mismo período,  salvo que alguna de “LAS PARTES” notifique por escrito lo contrario a "El MINISTERIO" antes del 30 de Noviembre de cada año, a los fines que la finalización del convenio se torne operativa  a partir del 1° de Enero del año siguiente al que se la solicita.</w:t>
      </w:r>
    </w:p>
    <w:p w14:paraId="01FAA82E" w14:textId="09A87FDE" w:rsidR="00E165F1" w:rsidRPr="00E165F1" w:rsidRDefault="00E165F1" w:rsidP="00E165F1">
      <w:pPr>
        <w:shd w:val="clear" w:color="auto" w:fill="FFFFFF"/>
        <w:spacing w:after="12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165F1">
        <w:rPr>
          <w:rFonts w:asciiTheme="minorHAnsi" w:eastAsia="Arial" w:hAnsiTheme="minorHAnsi" w:cstheme="minorHAnsi"/>
          <w:color w:val="000000"/>
        </w:rPr>
        <w:t>No obstante, el plazo de duración antes señalado, "LA MUNICIPALIDAD" se reserva el derecho de rescindir el presente Convenio a su exclusiva voluntad y sin expresión de causa, siempre que le notifique en forma expresa dicha decisión a "El MINISTERIO" con al menos 30 días corridos de anticipación y previo al 30 de noviembre del año en curso.</w:t>
      </w:r>
    </w:p>
    <w:p w14:paraId="225DEE62" w14:textId="77777777" w:rsidR="008D751D" w:rsidRPr="00E165F1" w:rsidRDefault="008D751D" w:rsidP="00E165F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243F1319" w14:textId="7A2B08B6" w:rsidR="00E25E58" w:rsidRPr="000C3721" w:rsidRDefault="00830F73" w:rsidP="00E165F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  <w:lang w:eastAsia="es-AR"/>
        </w:rPr>
      </w:pPr>
      <w:r w:rsidRPr="000C3721">
        <w:rPr>
          <w:rFonts w:asciiTheme="minorHAnsi" w:hAnsiTheme="minorHAnsi" w:cstheme="minorHAnsi"/>
          <w:b/>
          <w:bCs/>
          <w:u w:val="single"/>
        </w:rPr>
        <w:t>CLAUSULA</w:t>
      </w:r>
      <w:r w:rsidR="00DF7C2A" w:rsidRPr="000C3721">
        <w:rPr>
          <w:rFonts w:asciiTheme="minorHAnsi" w:hAnsiTheme="minorHAnsi" w:cstheme="minorHAnsi"/>
          <w:b/>
          <w:bCs/>
          <w:u w:val="single"/>
        </w:rPr>
        <w:t xml:space="preserve"> QUINT</w:t>
      </w:r>
      <w:r w:rsidRPr="000C3721">
        <w:rPr>
          <w:rFonts w:asciiTheme="minorHAnsi" w:hAnsiTheme="minorHAnsi" w:cstheme="minorHAnsi"/>
          <w:b/>
          <w:bCs/>
          <w:u w:val="single"/>
        </w:rPr>
        <w:t xml:space="preserve">A: </w:t>
      </w:r>
      <w:r w:rsidR="00463927" w:rsidRPr="000C3721">
        <w:rPr>
          <w:rFonts w:asciiTheme="minorHAnsi" w:hAnsiTheme="minorHAnsi" w:cstheme="minorHAnsi"/>
          <w:b/>
          <w:bCs/>
          <w:u w:val="single"/>
          <w:lang w:eastAsia="es-AR"/>
        </w:rPr>
        <w:t xml:space="preserve">LIQUIDACIÓN Y RENDICIÓN </w:t>
      </w:r>
    </w:p>
    <w:p w14:paraId="2BB63675" w14:textId="4A3AF0F6" w:rsidR="002F7DC1" w:rsidRPr="000C3721" w:rsidRDefault="002F7DC1" w:rsidP="00E165F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lang w:eastAsia="es-AR"/>
        </w:rPr>
        <w:t xml:space="preserve">Los importes </w:t>
      </w:r>
      <w:r w:rsidR="006128B3" w:rsidRPr="000C3721">
        <w:rPr>
          <w:rFonts w:asciiTheme="minorHAnsi" w:hAnsiTheme="minorHAnsi" w:cstheme="minorHAnsi"/>
          <w:lang w:eastAsia="es-AR"/>
        </w:rPr>
        <w:t>correspondientes a la contribución municipal/comunal que grava a los automotores y que por su cuenta y orden recaude</w:t>
      </w:r>
      <w:r w:rsidRPr="000C3721">
        <w:rPr>
          <w:rFonts w:asciiTheme="minorHAnsi" w:hAnsiTheme="minorHAnsi" w:cstheme="minorHAnsi"/>
          <w:lang w:eastAsia="es-AR"/>
        </w:rPr>
        <w:t xml:space="preserve"> en el marco del presente acuerdo, en virtud de no constituir recursos propios de la Administración Tributaria Provincial, </w:t>
      </w:r>
      <w:r w:rsidRPr="000B0E25">
        <w:rPr>
          <w:rFonts w:asciiTheme="minorHAnsi" w:hAnsiTheme="minorHAnsi" w:cstheme="minorHAnsi"/>
          <w:lang w:eastAsia="es-AR"/>
        </w:rPr>
        <w:t xml:space="preserve">se recaudan al sólo efecto de su posterior transferencia a </w:t>
      </w:r>
      <w:r w:rsidRPr="000B0E25">
        <w:rPr>
          <w:rFonts w:asciiTheme="minorHAnsi" w:hAnsiTheme="minorHAnsi" w:cstheme="minorHAnsi"/>
          <w:b/>
          <w:lang w:eastAsia="es-AR"/>
        </w:rPr>
        <w:t>“LA MUNICIPALIDAD”</w:t>
      </w:r>
      <w:r w:rsidRPr="000B0E25">
        <w:rPr>
          <w:rFonts w:asciiTheme="minorHAnsi" w:hAnsiTheme="minorHAnsi" w:cstheme="minorHAnsi"/>
          <w:lang w:eastAsia="es-AR"/>
        </w:rPr>
        <w:t xml:space="preserve"> en el marco del presente convenio.</w:t>
      </w:r>
      <w:r w:rsidR="006128B3" w:rsidRPr="000C3721">
        <w:rPr>
          <w:rFonts w:asciiTheme="minorHAnsi" w:hAnsiTheme="minorHAnsi" w:cstheme="minorHAnsi"/>
          <w:lang w:eastAsia="es-AR"/>
        </w:rPr>
        <w:t xml:space="preserve"> </w:t>
      </w:r>
    </w:p>
    <w:p w14:paraId="74E361E3" w14:textId="4C2D7609" w:rsidR="008D751D" w:rsidRPr="005B50F7" w:rsidRDefault="00463927" w:rsidP="00E165F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Cs/>
          <w:lang w:eastAsia="es-AR"/>
        </w:rPr>
      </w:pPr>
      <w:r w:rsidRPr="000C3721">
        <w:rPr>
          <w:rFonts w:asciiTheme="minorHAnsi" w:hAnsiTheme="minorHAnsi" w:cstheme="minorHAnsi"/>
          <w:bCs/>
          <w:lang w:eastAsia="es-AR"/>
        </w:rPr>
        <w:t>En este orden, l</w:t>
      </w:r>
      <w:r w:rsidR="002F7DC1" w:rsidRPr="000C3721">
        <w:rPr>
          <w:rFonts w:asciiTheme="minorHAnsi" w:hAnsiTheme="minorHAnsi" w:cstheme="minorHAnsi"/>
          <w:bCs/>
          <w:lang w:eastAsia="es-AR"/>
        </w:rPr>
        <w:t xml:space="preserve">os ingresos recaudados serán </w:t>
      </w:r>
      <w:r w:rsidR="008D751D" w:rsidRPr="00785695">
        <w:rPr>
          <w:rFonts w:asciiTheme="minorHAnsi" w:hAnsiTheme="minorHAnsi" w:cstheme="minorHAnsi"/>
          <w:bCs/>
          <w:lang w:eastAsia="es-AR"/>
        </w:rPr>
        <w:t xml:space="preserve">acreditados en la cuenta que designe “LA MUNICIPALIDAD”, previo </w:t>
      </w:r>
      <w:r w:rsidR="00113B76" w:rsidRPr="00785695">
        <w:rPr>
          <w:rFonts w:asciiTheme="minorHAnsi" w:hAnsiTheme="minorHAnsi" w:cstheme="minorHAnsi"/>
          <w:bCs/>
          <w:lang w:eastAsia="es-AR"/>
        </w:rPr>
        <w:t xml:space="preserve">efectiva rendición por parte </w:t>
      </w:r>
      <w:r w:rsidR="008D751D" w:rsidRPr="00785695">
        <w:rPr>
          <w:rFonts w:asciiTheme="minorHAnsi" w:hAnsiTheme="minorHAnsi" w:cstheme="minorHAnsi"/>
          <w:bCs/>
          <w:lang w:eastAsia="es-AR"/>
        </w:rPr>
        <w:t>del ente recaudador</w:t>
      </w:r>
      <w:r w:rsidR="00113B76" w:rsidRPr="00785695">
        <w:rPr>
          <w:rFonts w:asciiTheme="minorHAnsi" w:hAnsiTheme="minorHAnsi" w:cstheme="minorHAnsi"/>
          <w:bCs/>
          <w:lang w:eastAsia="es-AR"/>
        </w:rPr>
        <w:t xml:space="preserve"> (</w:t>
      </w:r>
      <w:r w:rsidR="00A15301" w:rsidRPr="00785695">
        <w:rPr>
          <w:rFonts w:asciiTheme="minorHAnsi" w:hAnsiTheme="minorHAnsi" w:cstheme="minorHAnsi"/>
          <w:bCs/>
          <w:lang w:eastAsia="es-AR"/>
        </w:rPr>
        <w:t>“</w:t>
      </w:r>
      <w:r w:rsidR="00113B76" w:rsidRPr="00785695">
        <w:rPr>
          <w:rFonts w:asciiTheme="minorHAnsi" w:hAnsiTheme="minorHAnsi" w:cstheme="minorHAnsi"/>
          <w:bCs/>
          <w:lang w:eastAsia="es-AR"/>
        </w:rPr>
        <w:t xml:space="preserve">rendición </w:t>
      </w:r>
      <w:r w:rsidR="00A15301" w:rsidRPr="00785695">
        <w:rPr>
          <w:rFonts w:asciiTheme="minorHAnsi" w:hAnsiTheme="minorHAnsi" w:cstheme="minorHAnsi"/>
          <w:bCs/>
          <w:lang w:eastAsia="es-AR"/>
        </w:rPr>
        <w:t xml:space="preserve">del </w:t>
      </w:r>
      <w:r w:rsidR="00113B76" w:rsidRPr="00785695">
        <w:rPr>
          <w:rFonts w:asciiTheme="minorHAnsi" w:hAnsiTheme="minorHAnsi" w:cstheme="minorHAnsi"/>
          <w:bCs/>
          <w:lang w:eastAsia="es-AR"/>
        </w:rPr>
        <w:t>ente</w:t>
      </w:r>
      <w:r w:rsidR="00A15301" w:rsidRPr="00785695">
        <w:rPr>
          <w:rFonts w:asciiTheme="minorHAnsi" w:hAnsiTheme="minorHAnsi" w:cstheme="minorHAnsi"/>
          <w:bCs/>
          <w:lang w:eastAsia="es-AR"/>
        </w:rPr>
        <w:t xml:space="preserve"> recaudador”</w:t>
      </w:r>
      <w:r w:rsidR="00113B76" w:rsidRPr="00785695">
        <w:rPr>
          <w:rFonts w:asciiTheme="minorHAnsi" w:hAnsiTheme="minorHAnsi" w:cstheme="minorHAnsi"/>
          <w:bCs/>
          <w:lang w:eastAsia="es-AR"/>
        </w:rPr>
        <w:t>)</w:t>
      </w:r>
      <w:r w:rsidR="008D751D" w:rsidRPr="00785695">
        <w:rPr>
          <w:rFonts w:asciiTheme="minorHAnsi" w:hAnsiTheme="minorHAnsi" w:cstheme="minorHAnsi"/>
          <w:bCs/>
          <w:lang w:eastAsia="es-AR"/>
        </w:rPr>
        <w:t xml:space="preserve"> y proceso de </w:t>
      </w:r>
      <w:r w:rsidR="00113B76" w:rsidRPr="00785695">
        <w:rPr>
          <w:rFonts w:asciiTheme="minorHAnsi" w:hAnsiTheme="minorHAnsi" w:cstheme="minorHAnsi"/>
          <w:bCs/>
          <w:lang w:eastAsia="es-AR"/>
        </w:rPr>
        <w:t xml:space="preserve">rendición, conciliación y </w:t>
      </w:r>
      <w:r w:rsidR="00720F94" w:rsidRPr="00785695">
        <w:rPr>
          <w:rFonts w:asciiTheme="minorHAnsi" w:hAnsiTheme="minorHAnsi" w:cstheme="minorHAnsi"/>
          <w:bCs/>
          <w:lang w:eastAsia="es-AR"/>
        </w:rPr>
        <w:t xml:space="preserve">Distribución </w:t>
      </w:r>
      <w:r w:rsidR="00A15301" w:rsidRPr="00785695">
        <w:rPr>
          <w:rFonts w:asciiTheme="minorHAnsi" w:hAnsiTheme="minorHAnsi" w:cstheme="minorHAnsi"/>
          <w:bCs/>
          <w:lang w:eastAsia="es-AR"/>
        </w:rPr>
        <w:t>(“</w:t>
      </w:r>
      <w:r w:rsidR="00720F94" w:rsidRPr="00785695">
        <w:rPr>
          <w:rFonts w:asciiTheme="minorHAnsi" w:hAnsiTheme="minorHAnsi" w:cstheme="minorHAnsi"/>
          <w:bCs/>
          <w:lang w:eastAsia="es-AR"/>
        </w:rPr>
        <w:t>p</w:t>
      </w:r>
      <w:r w:rsidR="00A15301" w:rsidRPr="00785695">
        <w:rPr>
          <w:rFonts w:asciiTheme="minorHAnsi" w:hAnsiTheme="minorHAnsi" w:cstheme="minorHAnsi"/>
          <w:bCs/>
          <w:lang w:eastAsia="es-AR"/>
        </w:rPr>
        <w:t>roceso de distribución”)</w:t>
      </w:r>
      <w:r w:rsidR="008D751D" w:rsidRPr="00785695">
        <w:rPr>
          <w:rFonts w:asciiTheme="minorHAnsi" w:hAnsiTheme="minorHAnsi" w:cstheme="minorHAnsi"/>
          <w:bCs/>
          <w:lang w:eastAsia="es-AR"/>
        </w:rPr>
        <w:t xml:space="preserve">, a </w:t>
      </w:r>
      <w:r w:rsidR="008D751D" w:rsidRPr="005B50F7">
        <w:rPr>
          <w:rFonts w:asciiTheme="minorHAnsi" w:hAnsiTheme="minorHAnsi" w:cstheme="minorHAnsi"/>
          <w:bCs/>
          <w:lang w:eastAsia="es-AR"/>
        </w:rPr>
        <w:t>cargo de la Dirección General de Rentas.</w:t>
      </w:r>
      <w:r w:rsidR="000B0E25" w:rsidRPr="005B50F7">
        <w:rPr>
          <w:rFonts w:asciiTheme="minorHAnsi" w:hAnsiTheme="minorHAnsi" w:cstheme="minorHAnsi"/>
          <w:bCs/>
          <w:lang w:eastAsia="es-AR"/>
        </w:rPr>
        <w:t xml:space="preserve"> </w:t>
      </w:r>
    </w:p>
    <w:p w14:paraId="6C0CFBD0" w14:textId="1959E45A" w:rsidR="00113B76" w:rsidRPr="005B50F7" w:rsidRDefault="00A15301" w:rsidP="00A129EF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Cs/>
          <w:lang w:eastAsia="es-AR"/>
        </w:rPr>
      </w:pPr>
      <w:r w:rsidRPr="005B50F7">
        <w:rPr>
          <w:rFonts w:asciiTheme="minorHAnsi" w:hAnsiTheme="minorHAnsi" w:cstheme="minorHAnsi"/>
          <w:bCs/>
          <w:lang w:eastAsia="es-AR"/>
        </w:rPr>
        <w:t xml:space="preserve">El proceso de </w:t>
      </w:r>
      <w:r w:rsidR="00113B76" w:rsidRPr="005B50F7">
        <w:rPr>
          <w:rFonts w:asciiTheme="minorHAnsi" w:hAnsiTheme="minorHAnsi" w:cstheme="minorHAnsi"/>
          <w:bCs/>
          <w:lang w:eastAsia="es-AR"/>
        </w:rPr>
        <w:t>distribución de los ingresos recaudados, se realizará de conformidad con los procedimientos internos establecidos por la Dirección General de Rentas</w:t>
      </w:r>
      <w:r w:rsidRPr="005B50F7">
        <w:rPr>
          <w:rFonts w:asciiTheme="minorHAnsi" w:hAnsiTheme="minorHAnsi" w:cstheme="minorHAnsi"/>
          <w:bCs/>
          <w:lang w:eastAsia="es-AR"/>
        </w:rPr>
        <w:t xml:space="preserve">, plazo que se estima </w:t>
      </w:r>
      <w:r w:rsidR="00227586" w:rsidRPr="005B50F7">
        <w:rPr>
          <w:rFonts w:asciiTheme="minorHAnsi" w:hAnsiTheme="minorHAnsi" w:cstheme="minorHAnsi"/>
          <w:bCs/>
          <w:lang w:eastAsia="es-AR"/>
        </w:rPr>
        <w:t xml:space="preserve">como habitual y razonable </w:t>
      </w:r>
      <w:r w:rsidRPr="005B50F7">
        <w:rPr>
          <w:rFonts w:asciiTheme="minorHAnsi" w:hAnsiTheme="minorHAnsi" w:cstheme="minorHAnsi"/>
          <w:bCs/>
          <w:lang w:eastAsia="es-AR"/>
        </w:rPr>
        <w:t>en 72 horas hábiles desde</w:t>
      </w:r>
      <w:r w:rsidR="00A129EF" w:rsidRPr="005B50F7">
        <w:rPr>
          <w:rFonts w:asciiTheme="minorHAnsi" w:hAnsiTheme="minorHAnsi" w:cstheme="minorHAnsi"/>
          <w:bCs/>
          <w:lang w:eastAsia="es-AR"/>
        </w:rPr>
        <w:t xml:space="preserve"> </w:t>
      </w:r>
      <w:r w:rsidR="00DA3AF6" w:rsidRPr="005B50F7">
        <w:rPr>
          <w:rFonts w:asciiTheme="minorHAnsi" w:hAnsiTheme="minorHAnsi" w:cstheme="minorHAnsi"/>
          <w:bCs/>
          <w:lang w:eastAsia="es-AR"/>
        </w:rPr>
        <w:t>la rendición del ente recaudador, sin perjuicio de demoras por cuestiones operativas que pueden ocurrir.</w:t>
      </w:r>
    </w:p>
    <w:p w14:paraId="795EECE8" w14:textId="2610B672" w:rsidR="00E13F48" w:rsidRPr="005B50F7" w:rsidRDefault="00A15301" w:rsidP="00E13F48">
      <w:pPr>
        <w:spacing w:after="120" w:line="360" w:lineRule="auto"/>
        <w:jc w:val="both"/>
        <w:rPr>
          <w:rFonts w:asciiTheme="minorHAnsi" w:hAnsiTheme="minorHAnsi" w:cstheme="minorHAnsi"/>
          <w:bCs/>
          <w:lang w:eastAsia="es-AR"/>
        </w:rPr>
      </w:pPr>
      <w:r w:rsidRPr="005B50F7">
        <w:rPr>
          <w:rFonts w:asciiTheme="minorHAnsi" w:hAnsiTheme="minorHAnsi" w:cstheme="minorHAnsi"/>
          <w:bCs/>
        </w:rPr>
        <w:t>En cas</w:t>
      </w:r>
      <w:r w:rsidR="00227586" w:rsidRPr="005B50F7">
        <w:rPr>
          <w:rFonts w:asciiTheme="minorHAnsi" w:hAnsiTheme="minorHAnsi" w:cstheme="minorHAnsi"/>
          <w:bCs/>
        </w:rPr>
        <w:t>o en el proceso de distribución y la correspondiente acreditación a “LA MUNICIPALIDAD” excediera el plazo de 10 (diez) días hábiles desde la</w:t>
      </w:r>
      <w:r w:rsidR="00DA3AF6" w:rsidRPr="005B50F7">
        <w:rPr>
          <w:rFonts w:asciiTheme="minorHAnsi" w:hAnsiTheme="minorHAnsi" w:cstheme="minorHAnsi"/>
          <w:bCs/>
        </w:rPr>
        <w:t xml:space="preserve"> rendición por el ente recaudador</w:t>
      </w:r>
      <w:r w:rsidR="00931D08" w:rsidRPr="005B50F7">
        <w:rPr>
          <w:rFonts w:asciiTheme="minorHAnsi" w:hAnsiTheme="minorHAnsi" w:cstheme="minorHAnsi"/>
          <w:bCs/>
        </w:rPr>
        <w:t>,</w:t>
      </w:r>
      <w:r w:rsidR="00113B76" w:rsidRPr="005B50F7">
        <w:rPr>
          <w:rFonts w:asciiTheme="minorHAnsi" w:hAnsiTheme="minorHAnsi" w:cstheme="minorHAnsi"/>
          <w:bCs/>
        </w:rPr>
        <w:t xml:space="preserve"> </w:t>
      </w:r>
      <w:r w:rsidR="004D28D7" w:rsidRPr="005B50F7">
        <w:rPr>
          <w:rFonts w:asciiTheme="minorHAnsi" w:hAnsiTheme="minorHAnsi" w:cstheme="minorHAnsi"/>
          <w:bCs/>
        </w:rPr>
        <w:t xml:space="preserve">se generará a favor de “LA MUNICIPALIDAD” un interés </w:t>
      </w:r>
      <w:r w:rsidR="00E13F48" w:rsidRPr="005B50F7">
        <w:rPr>
          <w:rFonts w:asciiTheme="minorHAnsi" w:hAnsiTheme="minorHAnsi" w:cstheme="minorHAnsi"/>
          <w:bCs/>
        </w:rPr>
        <w:t>moratori</w:t>
      </w:r>
      <w:r w:rsidR="00227586" w:rsidRPr="005B50F7">
        <w:rPr>
          <w:rFonts w:asciiTheme="minorHAnsi" w:hAnsiTheme="minorHAnsi" w:cstheme="minorHAnsi"/>
          <w:bCs/>
        </w:rPr>
        <w:t>o, mora que operará por el mero vencimiento del plazo, de manera automática. L</w:t>
      </w:r>
      <w:r w:rsidR="00E13F48" w:rsidRPr="005B50F7">
        <w:rPr>
          <w:rFonts w:asciiTheme="minorHAnsi" w:hAnsiTheme="minorHAnsi" w:cstheme="minorHAnsi"/>
          <w:bCs/>
          <w:lang w:eastAsia="es-AR"/>
        </w:rPr>
        <w:t xml:space="preserve">os intereses se calcularán desde el vencimiento del plazo estipulado hasta el día anterior </w:t>
      </w:r>
      <w:r w:rsidR="00CB4053" w:rsidRPr="005B50F7">
        <w:rPr>
          <w:rFonts w:asciiTheme="minorHAnsi" w:hAnsiTheme="minorHAnsi" w:cstheme="minorHAnsi"/>
          <w:bCs/>
          <w:lang w:eastAsia="es-AR"/>
        </w:rPr>
        <w:t xml:space="preserve">a la efectiva </w:t>
      </w:r>
      <w:r w:rsidR="00D20C5E" w:rsidRPr="005B50F7">
        <w:rPr>
          <w:rFonts w:asciiTheme="minorHAnsi" w:hAnsiTheme="minorHAnsi" w:cstheme="minorHAnsi"/>
          <w:bCs/>
          <w:lang w:eastAsia="es-AR"/>
        </w:rPr>
        <w:t xml:space="preserve">acreditación de </w:t>
      </w:r>
      <w:r w:rsidR="00E13F48" w:rsidRPr="005B50F7">
        <w:rPr>
          <w:rFonts w:asciiTheme="minorHAnsi" w:hAnsiTheme="minorHAnsi" w:cstheme="minorHAnsi"/>
          <w:bCs/>
          <w:lang w:eastAsia="es-AR"/>
        </w:rPr>
        <w:t xml:space="preserve">la recaudación no remitida, </w:t>
      </w:r>
      <w:r w:rsidR="00E13F48" w:rsidRPr="005B50F7">
        <w:rPr>
          <w:rFonts w:asciiTheme="minorHAnsi" w:hAnsiTheme="minorHAnsi" w:cstheme="minorHAnsi"/>
          <w:bCs/>
          <w:lang w:eastAsia="es-AR"/>
        </w:rPr>
        <w:lastRenderedPageBreak/>
        <w:t xml:space="preserve">utilizándose para ello la misma tasa que utiliza la Secretaría de Ingresos Públicos para las devoluciones o compensaciones. </w:t>
      </w:r>
    </w:p>
    <w:p w14:paraId="5D9CCFFE" w14:textId="77777777" w:rsidR="006C211A" w:rsidRDefault="006C211A" w:rsidP="000C3721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</w:p>
    <w:p w14:paraId="3232C43F" w14:textId="26446406" w:rsidR="004D28D7" w:rsidRPr="005B50F7" w:rsidRDefault="004D28D7" w:rsidP="000C3721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5B50F7">
        <w:rPr>
          <w:rFonts w:asciiTheme="minorHAnsi" w:hAnsiTheme="minorHAnsi" w:cstheme="minorHAnsi"/>
          <w:bCs/>
        </w:rPr>
        <w:t>La Dirección General de Rentas quedará facultada para</w:t>
      </w:r>
      <w:r w:rsidR="00D20C5E" w:rsidRPr="005B50F7">
        <w:rPr>
          <w:rFonts w:asciiTheme="minorHAnsi" w:hAnsiTheme="minorHAnsi" w:cstheme="minorHAnsi"/>
          <w:bCs/>
        </w:rPr>
        <w:t xml:space="preserve"> establecer mecanismos de detracción y retención</w:t>
      </w:r>
      <w:r w:rsidRPr="005B50F7">
        <w:rPr>
          <w:rFonts w:asciiTheme="minorHAnsi" w:hAnsiTheme="minorHAnsi" w:cstheme="minorHAnsi"/>
          <w:bCs/>
        </w:rPr>
        <w:t xml:space="preserve"> de los subsiguientes procesos de distribución, </w:t>
      </w:r>
      <w:r w:rsidR="00227586" w:rsidRPr="005B50F7">
        <w:rPr>
          <w:rFonts w:asciiTheme="minorHAnsi" w:hAnsiTheme="minorHAnsi" w:cstheme="minorHAnsi"/>
          <w:bCs/>
        </w:rPr>
        <w:t xml:space="preserve">del </w:t>
      </w:r>
      <w:r w:rsidRPr="005B50F7">
        <w:rPr>
          <w:rFonts w:asciiTheme="minorHAnsi" w:hAnsiTheme="minorHAnsi" w:cstheme="minorHAnsi"/>
          <w:bCs/>
        </w:rPr>
        <w:t xml:space="preserve">importe recaudado indebidamente acreditado a “LA MUNICIPALIDAD”. Se considerará indebidas acreditaciones cuando </w:t>
      </w:r>
      <w:r w:rsidR="006F2C13" w:rsidRPr="005B50F7">
        <w:rPr>
          <w:rFonts w:asciiTheme="minorHAnsi" w:hAnsiTheme="minorHAnsi" w:cstheme="minorHAnsi"/>
          <w:bCs/>
        </w:rPr>
        <w:t>existieren</w:t>
      </w:r>
      <w:r w:rsidR="006F2C13" w:rsidRPr="000C3721">
        <w:rPr>
          <w:rFonts w:asciiTheme="minorHAnsi" w:hAnsiTheme="minorHAnsi" w:cstheme="minorHAnsi"/>
          <w:bCs/>
        </w:rPr>
        <w:t xml:space="preserve"> errores por parte de la Dirección General de </w:t>
      </w:r>
      <w:r w:rsidR="00785695" w:rsidRPr="000C3721">
        <w:rPr>
          <w:rFonts w:asciiTheme="minorHAnsi" w:hAnsiTheme="minorHAnsi" w:cstheme="minorHAnsi"/>
          <w:bCs/>
        </w:rPr>
        <w:t>R</w:t>
      </w:r>
      <w:r w:rsidR="006F2C13" w:rsidRPr="000C3721">
        <w:rPr>
          <w:rFonts w:asciiTheme="minorHAnsi" w:hAnsiTheme="minorHAnsi" w:cstheme="minorHAnsi"/>
          <w:bCs/>
        </w:rPr>
        <w:t>entas, demora en impacto de novedades</w:t>
      </w:r>
      <w:r w:rsidR="00720F94" w:rsidRPr="000C3721">
        <w:rPr>
          <w:rFonts w:asciiTheme="minorHAnsi" w:hAnsiTheme="minorHAnsi" w:cstheme="minorHAnsi"/>
          <w:bCs/>
        </w:rPr>
        <w:t>, reversiones por parte del Contribuyente o respon</w:t>
      </w:r>
      <w:r w:rsidR="00785695" w:rsidRPr="000C3721">
        <w:rPr>
          <w:rFonts w:asciiTheme="minorHAnsi" w:hAnsiTheme="minorHAnsi" w:cstheme="minorHAnsi"/>
          <w:bCs/>
        </w:rPr>
        <w:t>s</w:t>
      </w:r>
      <w:r w:rsidR="00720F94" w:rsidRPr="000C3721">
        <w:rPr>
          <w:rFonts w:asciiTheme="minorHAnsi" w:hAnsiTheme="minorHAnsi" w:cstheme="minorHAnsi"/>
          <w:bCs/>
        </w:rPr>
        <w:t>able</w:t>
      </w:r>
      <w:r w:rsidR="006F2C13" w:rsidRPr="000C3721">
        <w:rPr>
          <w:rFonts w:asciiTheme="minorHAnsi" w:hAnsiTheme="minorHAnsi" w:cstheme="minorHAnsi"/>
          <w:bCs/>
        </w:rPr>
        <w:t xml:space="preserve"> </w:t>
      </w:r>
      <w:r w:rsidR="007808B2" w:rsidRPr="000C3721">
        <w:rPr>
          <w:rFonts w:asciiTheme="minorHAnsi" w:hAnsiTheme="minorHAnsi" w:cstheme="minorHAnsi"/>
          <w:bCs/>
        </w:rPr>
        <w:t xml:space="preserve">o cualquier otra casuística por la cual la recaudación no </w:t>
      </w:r>
      <w:r w:rsidR="00785695" w:rsidRPr="000C3721">
        <w:rPr>
          <w:rFonts w:asciiTheme="minorHAnsi" w:hAnsiTheme="minorHAnsi" w:cstheme="minorHAnsi"/>
          <w:bCs/>
        </w:rPr>
        <w:t xml:space="preserve">debía ser </w:t>
      </w:r>
      <w:proofErr w:type="gramStart"/>
      <w:r w:rsidR="00785695" w:rsidRPr="000C3721">
        <w:rPr>
          <w:rFonts w:asciiTheme="minorHAnsi" w:hAnsiTheme="minorHAnsi" w:cstheme="minorHAnsi"/>
          <w:bCs/>
        </w:rPr>
        <w:t>acreditado</w:t>
      </w:r>
      <w:proofErr w:type="gramEnd"/>
      <w:r w:rsidR="007808B2" w:rsidRPr="000C3721">
        <w:rPr>
          <w:rFonts w:asciiTheme="minorHAnsi" w:hAnsiTheme="minorHAnsi" w:cstheme="minorHAnsi"/>
          <w:bCs/>
        </w:rPr>
        <w:t xml:space="preserve"> a </w:t>
      </w:r>
      <w:r w:rsidR="007808B2" w:rsidRPr="005B50F7">
        <w:rPr>
          <w:rFonts w:asciiTheme="minorHAnsi" w:hAnsiTheme="minorHAnsi" w:cstheme="minorHAnsi"/>
          <w:bCs/>
        </w:rPr>
        <w:t xml:space="preserve">“LA MUNICIPALIDAD”. </w:t>
      </w:r>
    </w:p>
    <w:p w14:paraId="671BE2F7" w14:textId="7BF281E4" w:rsidR="00931D08" w:rsidRPr="005B50F7" w:rsidRDefault="00720F94" w:rsidP="000C3721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color w:val="222222"/>
          <w:lang w:eastAsia="es-AR"/>
        </w:rPr>
      </w:pPr>
      <w:r w:rsidRPr="005B50F7">
        <w:rPr>
          <w:rFonts w:asciiTheme="minorHAnsi" w:eastAsia="Times New Roman" w:hAnsiTheme="minorHAnsi" w:cstheme="minorHAnsi"/>
          <w:bCs/>
          <w:color w:val="222222"/>
          <w:lang w:eastAsia="es-AR"/>
        </w:rPr>
        <w:t xml:space="preserve">Aplicará a lo dispuesto anteriormente, </w:t>
      </w:r>
      <w:r w:rsidR="00785695" w:rsidRPr="005B50F7">
        <w:rPr>
          <w:rFonts w:asciiTheme="minorHAnsi" w:eastAsia="Times New Roman" w:hAnsiTheme="minorHAnsi" w:cstheme="minorHAnsi"/>
          <w:bCs/>
          <w:color w:val="222222"/>
          <w:lang w:eastAsia="es-AR"/>
        </w:rPr>
        <w:t xml:space="preserve">los casos </w:t>
      </w:r>
      <w:r w:rsidRPr="005B50F7">
        <w:rPr>
          <w:rFonts w:asciiTheme="minorHAnsi" w:eastAsia="Times New Roman" w:hAnsiTheme="minorHAnsi" w:cstheme="minorHAnsi"/>
          <w:bCs/>
          <w:color w:val="222222"/>
          <w:lang w:eastAsia="es-AR"/>
        </w:rPr>
        <w:t xml:space="preserve">de transferencias de vehículos automotores que impliquen cambio de radicación dentro de la Provincia de Córdoba y </w:t>
      </w:r>
      <w:r w:rsidR="00785695" w:rsidRPr="005B50F7">
        <w:rPr>
          <w:rFonts w:asciiTheme="minorHAnsi" w:eastAsia="Times New Roman" w:hAnsiTheme="minorHAnsi" w:cstheme="minorHAnsi"/>
          <w:bCs/>
          <w:color w:val="222222"/>
          <w:lang w:eastAsia="es-AR"/>
        </w:rPr>
        <w:t xml:space="preserve">en donde </w:t>
      </w:r>
      <w:r w:rsidRPr="005B50F7">
        <w:rPr>
          <w:rFonts w:asciiTheme="minorHAnsi" w:eastAsia="Times New Roman" w:hAnsiTheme="minorHAnsi" w:cstheme="minorHAnsi"/>
          <w:bCs/>
          <w:color w:val="222222"/>
          <w:lang w:eastAsia="es-AR"/>
        </w:rPr>
        <w:t>se haya optado por el pago anual de la contribución</w:t>
      </w:r>
      <w:r w:rsidRPr="005B50F7">
        <w:rPr>
          <w:rFonts w:asciiTheme="minorHAnsi" w:eastAsia="Times New Roman" w:hAnsiTheme="minorHAnsi" w:cstheme="minorHAnsi"/>
          <w:color w:val="222222"/>
          <w:lang w:eastAsia="es-AR"/>
        </w:rPr>
        <w:t xml:space="preserve"> municipal o comunal. En dicho supuesto, la Dirección General de Rentas podrá detraer del informe de distribución la proporción al tiempo posterior a la transferencia.</w:t>
      </w:r>
    </w:p>
    <w:p w14:paraId="5C5BF967" w14:textId="5C08B8D6" w:rsidR="006128B3" w:rsidRPr="000C3721" w:rsidRDefault="00463927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Cs/>
          <w:lang w:eastAsia="es-AR"/>
        </w:rPr>
      </w:pPr>
      <w:r w:rsidRPr="005B50F7">
        <w:rPr>
          <w:rFonts w:asciiTheme="minorHAnsi" w:hAnsiTheme="minorHAnsi" w:cstheme="minorHAnsi"/>
          <w:b/>
          <w:lang w:eastAsia="es-AR"/>
        </w:rPr>
        <w:t>“EL MINISTERIO”</w:t>
      </w:r>
      <w:r w:rsidRPr="005B50F7">
        <w:rPr>
          <w:rFonts w:asciiTheme="minorHAnsi" w:hAnsiTheme="minorHAnsi" w:cstheme="minorHAnsi"/>
          <w:bCs/>
          <w:lang w:eastAsia="es-AR"/>
        </w:rPr>
        <w:t xml:space="preserve"> se compromete a suministrar a “</w:t>
      </w:r>
      <w:r w:rsidRPr="005B50F7">
        <w:rPr>
          <w:rFonts w:asciiTheme="minorHAnsi" w:hAnsiTheme="minorHAnsi" w:cstheme="minorHAnsi"/>
          <w:b/>
          <w:lang w:eastAsia="es-AR"/>
        </w:rPr>
        <w:t>LA MUNICIPALIDAD</w:t>
      </w:r>
      <w:r w:rsidRPr="005B50F7">
        <w:rPr>
          <w:rFonts w:asciiTheme="minorHAnsi" w:hAnsiTheme="minorHAnsi" w:cstheme="minorHAnsi"/>
          <w:bCs/>
          <w:lang w:eastAsia="es-AR"/>
        </w:rPr>
        <w:t>”, en oportunidad</w:t>
      </w:r>
      <w:r w:rsidRPr="000C3721">
        <w:rPr>
          <w:rFonts w:asciiTheme="minorHAnsi" w:hAnsiTheme="minorHAnsi" w:cstheme="minorHAnsi"/>
          <w:bCs/>
          <w:lang w:eastAsia="es-AR"/>
        </w:rPr>
        <w:t xml:space="preserve"> de la rendición, la identificación de los sujetos -contribuyentes- que abonaron y que son objeto de la mencionada rendición. </w:t>
      </w:r>
    </w:p>
    <w:p w14:paraId="4CBCD6F0" w14:textId="77777777" w:rsidR="00785695" w:rsidRPr="00785695" w:rsidRDefault="00785695" w:rsidP="00785695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Cs/>
          <w:lang w:eastAsia="es-AR"/>
        </w:rPr>
      </w:pPr>
    </w:p>
    <w:p w14:paraId="104C7290" w14:textId="49DDC42B" w:rsidR="002F7DC1" w:rsidRPr="000C3721" w:rsidRDefault="00785695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u w:val="single"/>
          <w:lang w:eastAsia="es-AR"/>
        </w:rPr>
      </w:pPr>
      <w:r w:rsidRPr="000C3721">
        <w:rPr>
          <w:rFonts w:asciiTheme="minorHAnsi" w:hAnsiTheme="minorHAnsi" w:cstheme="minorHAnsi"/>
          <w:b/>
          <w:u w:val="single"/>
          <w:lang w:eastAsia="es-AR"/>
        </w:rPr>
        <w:t>CLAUSULA SEXTA: DEDUCCIÓN DE GASTOS Y APORTES A FONDO DE APOYO PARA LA MODERNIZACIÓN DE MUNICIPIOS Y COMUNAS</w:t>
      </w:r>
    </w:p>
    <w:p w14:paraId="79AB4766" w14:textId="55B2A6EC" w:rsidR="00B202E4" w:rsidRPr="000C3721" w:rsidRDefault="0005700B" w:rsidP="000C372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0C3721">
        <w:rPr>
          <w:rFonts w:asciiTheme="minorHAnsi" w:hAnsiTheme="minorHAnsi" w:cstheme="minorHAnsi"/>
          <w:lang w:eastAsia="es-AR"/>
        </w:rPr>
        <w:t>En cuanto al monto a abonar</w:t>
      </w:r>
      <w:r w:rsidR="003D079B" w:rsidRPr="000C3721">
        <w:rPr>
          <w:rFonts w:asciiTheme="minorHAnsi" w:hAnsiTheme="minorHAnsi" w:cstheme="minorHAnsi"/>
          <w:lang w:eastAsia="es-AR"/>
        </w:rPr>
        <w:t xml:space="preserve"> por </w:t>
      </w:r>
      <w:r w:rsidR="003D079B" w:rsidRPr="000C3721">
        <w:rPr>
          <w:rFonts w:asciiTheme="minorHAnsi" w:hAnsiTheme="minorHAnsi" w:cstheme="minorHAnsi"/>
          <w:b/>
          <w:lang w:eastAsia="es-AR"/>
        </w:rPr>
        <w:t>“El MINISTERIO”</w:t>
      </w:r>
      <w:r w:rsidR="006129D6" w:rsidRPr="000C3721">
        <w:rPr>
          <w:rFonts w:asciiTheme="minorHAnsi" w:hAnsiTheme="minorHAnsi" w:cstheme="minorHAnsi"/>
          <w:b/>
          <w:lang w:eastAsia="es-AR"/>
        </w:rPr>
        <w:t xml:space="preserve"> </w:t>
      </w:r>
      <w:r w:rsidR="003D079B" w:rsidRPr="000C3721">
        <w:rPr>
          <w:rFonts w:asciiTheme="minorHAnsi" w:hAnsiTheme="minorHAnsi" w:cstheme="minorHAnsi"/>
          <w:lang w:eastAsia="es-AR"/>
        </w:rPr>
        <w:t>a “</w:t>
      </w:r>
      <w:r w:rsidR="003D079B" w:rsidRPr="000C3721">
        <w:rPr>
          <w:rFonts w:asciiTheme="minorHAnsi" w:hAnsiTheme="minorHAnsi" w:cstheme="minorHAnsi"/>
          <w:b/>
          <w:lang w:eastAsia="es-AR"/>
        </w:rPr>
        <w:t>LA MUNICIPALIDAD”,</w:t>
      </w:r>
      <w:r w:rsidRPr="000C3721">
        <w:rPr>
          <w:rFonts w:asciiTheme="minorHAnsi" w:hAnsiTheme="minorHAnsi" w:cstheme="minorHAnsi"/>
          <w:lang w:eastAsia="es-AR"/>
        </w:rPr>
        <w:t xml:space="preserve"> será el total percibido por </w:t>
      </w:r>
      <w:r w:rsidRPr="000C3721">
        <w:rPr>
          <w:rFonts w:asciiTheme="minorHAnsi" w:hAnsiTheme="minorHAnsi" w:cstheme="minorHAnsi"/>
          <w:b/>
          <w:lang w:eastAsia="es-AR"/>
        </w:rPr>
        <w:t>“El MINISTERIO”</w:t>
      </w:r>
      <w:r w:rsidRPr="000C3721">
        <w:rPr>
          <w:rFonts w:asciiTheme="minorHAnsi" w:hAnsiTheme="minorHAnsi" w:cstheme="minorHAnsi"/>
          <w:lang w:eastAsia="es-AR"/>
        </w:rPr>
        <w:t xml:space="preserve"> en concepto de </w:t>
      </w:r>
      <w:r w:rsidR="003271D0" w:rsidRPr="000C3721">
        <w:rPr>
          <w:rFonts w:asciiTheme="minorHAnsi" w:hAnsiTheme="minorHAnsi" w:cstheme="minorHAnsi"/>
          <w:lang w:eastAsia="es-AR"/>
        </w:rPr>
        <w:t>c</w:t>
      </w:r>
      <w:r w:rsidR="00A72618" w:rsidRPr="000C3721">
        <w:rPr>
          <w:rFonts w:asciiTheme="minorHAnsi" w:hAnsiTheme="minorHAnsi" w:cstheme="minorHAnsi"/>
          <w:lang w:eastAsia="es-AR"/>
        </w:rPr>
        <w:t>ontribuci</w:t>
      </w:r>
      <w:r w:rsidR="003271D0" w:rsidRPr="000C3721">
        <w:rPr>
          <w:rFonts w:asciiTheme="minorHAnsi" w:hAnsiTheme="minorHAnsi" w:cstheme="minorHAnsi"/>
          <w:lang w:eastAsia="es-AR"/>
        </w:rPr>
        <w:t>ón</w:t>
      </w:r>
      <w:r w:rsidR="006129D6" w:rsidRPr="000C3721">
        <w:rPr>
          <w:rFonts w:asciiTheme="minorHAnsi" w:hAnsiTheme="minorHAnsi" w:cstheme="minorHAnsi"/>
          <w:lang w:eastAsia="es-AR"/>
        </w:rPr>
        <w:t xml:space="preserve"> </w:t>
      </w:r>
      <w:r w:rsidR="003271D0" w:rsidRPr="000C3721">
        <w:rPr>
          <w:rFonts w:asciiTheme="minorHAnsi" w:hAnsiTheme="minorHAnsi" w:cstheme="minorHAnsi"/>
          <w:lang w:eastAsia="es-AR"/>
        </w:rPr>
        <w:t>m</w:t>
      </w:r>
      <w:r w:rsidRPr="000C3721">
        <w:rPr>
          <w:rFonts w:asciiTheme="minorHAnsi" w:hAnsiTheme="minorHAnsi" w:cstheme="minorHAnsi"/>
          <w:lang w:eastAsia="es-AR"/>
        </w:rPr>
        <w:t>unicipal</w:t>
      </w:r>
      <w:r w:rsidR="003C283B" w:rsidRPr="000C3721">
        <w:rPr>
          <w:rFonts w:asciiTheme="minorHAnsi" w:hAnsiTheme="minorHAnsi" w:cstheme="minorHAnsi"/>
          <w:lang w:eastAsia="es-AR"/>
        </w:rPr>
        <w:t>/comunal</w:t>
      </w:r>
      <w:r w:rsidR="003271D0" w:rsidRPr="000C3721">
        <w:rPr>
          <w:rFonts w:asciiTheme="minorHAnsi" w:hAnsiTheme="minorHAnsi" w:cstheme="minorHAnsi"/>
          <w:lang w:eastAsia="es-AR"/>
        </w:rPr>
        <w:t xml:space="preserve"> al automotor</w:t>
      </w:r>
      <w:r w:rsidRPr="000C3721">
        <w:rPr>
          <w:rFonts w:asciiTheme="minorHAnsi" w:hAnsiTheme="minorHAnsi" w:cstheme="minorHAnsi"/>
          <w:lang w:eastAsia="es-AR"/>
        </w:rPr>
        <w:t xml:space="preserve">, neto de una </w:t>
      </w:r>
      <w:r w:rsidRPr="002923C4">
        <w:rPr>
          <w:rFonts w:asciiTheme="minorHAnsi" w:hAnsiTheme="minorHAnsi" w:cstheme="minorHAnsi"/>
          <w:lang w:eastAsia="es-AR"/>
        </w:rPr>
        <w:t>de</w:t>
      </w:r>
      <w:r w:rsidR="004E5C6A" w:rsidRPr="002923C4">
        <w:rPr>
          <w:rFonts w:asciiTheme="minorHAnsi" w:hAnsiTheme="minorHAnsi" w:cstheme="minorHAnsi"/>
          <w:lang w:eastAsia="es-AR"/>
        </w:rPr>
        <w:t xml:space="preserve">ducción del cinco por ciento (5%) </w:t>
      </w:r>
      <w:r w:rsidRPr="002923C4">
        <w:rPr>
          <w:rFonts w:asciiTheme="minorHAnsi" w:hAnsiTheme="minorHAnsi" w:cstheme="minorHAnsi"/>
          <w:lang w:eastAsia="es-AR"/>
        </w:rPr>
        <w:t>sobre dicho importe en concepto</w:t>
      </w:r>
      <w:r w:rsidRPr="000C3721">
        <w:rPr>
          <w:rFonts w:asciiTheme="minorHAnsi" w:hAnsiTheme="minorHAnsi" w:cstheme="minorHAnsi"/>
          <w:lang w:eastAsia="es-AR"/>
        </w:rPr>
        <w:t xml:space="preserve"> </w:t>
      </w:r>
      <w:r w:rsidR="006A1A08" w:rsidRPr="000C3721">
        <w:rPr>
          <w:rFonts w:asciiTheme="minorHAnsi" w:hAnsiTheme="minorHAnsi" w:cstheme="minorHAnsi"/>
          <w:lang w:eastAsia="es-AR"/>
        </w:rPr>
        <w:t xml:space="preserve">de </w:t>
      </w:r>
      <w:r w:rsidR="004E5C6A" w:rsidRPr="000C3721">
        <w:rPr>
          <w:rFonts w:asciiTheme="minorHAnsi" w:hAnsiTheme="minorHAnsi" w:cstheme="minorHAnsi"/>
          <w:lang w:eastAsia="es-AR"/>
        </w:rPr>
        <w:t xml:space="preserve">gastos de </w:t>
      </w:r>
      <w:r w:rsidR="00F20E67" w:rsidRPr="000C3721">
        <w:rPr>
          <w:rFonts w:asciiTheme="minorHAnsi" w:hAnsiTheme="minorHAnsi" w:cstheme="minorHAnsi"/>
          <w:lang w:eastAsia="es-AR"/>
        </w:rPr>
        <w:t xml:space="preserve">liquidación y </w:t>
      </w:r>
      <w:r w:rsidR="004E5C6A" w:rsidRPr="000C3721">
        <w:rPr>
          <w:rFonts w:asciiTheme="minorHAnsi" w:hAnsiTheme="minorHAnsi" w:cstheme="minorHAnsi"/>
          <w:lang w:eastAsia="es-AR"/>
        </w:rPr>
        <w:t>cobranza</w:t>
      </w:r>
      <w:r w:rsidR="005E5A84" w:rsidRPr="000C3721">
        <w:rPr>
          <w:rFonts w:asciiTheme="minorHAnsi" w:hAnsiTheme="minorHAnsi" w:cstheme="minorHAnsi"/>
          <w:lang w:eastAsia="es-AR"/>
        </w:rPr>
        <w:t xml:space="preserve"> </w:t>
      </w:r>
      <w:r w:rsidR="00935DCA" w:rsidRPr="000C3721">
        <w:rPr>
          <w:rFonts w:asciiTheme="minorHAnsi" w:hAnsiTheme="minorHAnsi" w:cstheme="minorHAnsi"/>
          <w:lang w:eastAsia="es-AR"/>
        </w:rPr>
        <w:t>y para</w:t>
      </w:r>
      <w:r w:rsidRPr="000C3721">
        <w:rPr>
          <w:rFonts w:asciiTheme="minorHAnsi" w:hAnsiTheme="minorHAnsi" w:cstheme="minorHAnsi"/>
          <w:lang w:eastAsia="es-AR"/>
        </w:rPr>
        <w:t xml:space="preserve"> la conformación de un </w:t>
      </w:r>
      <w:r w:rsidR="00B64111" w:rsidRPr="000C3721">
        <w:rPr>
          <w:rFonts w:asciiTheme="minorHAnsi" w:hAnsiTheme="minorHAnsi" w:cstheme="minorHAnsi"/>
          <w:lang w:eastAsia="es-AR"/>
        </w:rPr>
        <w:t>Fondo de Apoyo para la Modernización de Municipios y Comunas</w:t>
      </w:r>
      <w:r w:rsidRPr="000C3721">
        <w:rPr>
          <w:rFonts w:asciiTheme="minorHAnsi" w:hAnsiTheme="minorHAnsi" w:cstheme="minorHAnsi"/>
          <w:lang w:eastAsia="es-AR"/>
        </w:rPr>
        <w:t>, conforme lo establecido en la cláusula siguiente</w:t>
      </w:r>
      <w:r w:rsidR="00B64111" w:rsidRPr="000C3721">
        <w:rPr>
          <w:rFonts w:asciiTheme="minorHAnsi" w:hAnsiTheme="minorHAnsi" w:cstheme="minorHAnsi"/>
          <w:lang w:eastAsia="es-AR"/>
        </w:rPr>
        <w:t>.</w:t>
      </w:r>
      <w:r w:rsidR="00230B3F" w:rsidRPr="000C3721">
        <w:rPr>
          <w:rFonts w:asciiTheme="minorHAnsi" w:hAnsiTheme="minorHAnsi" w:cstheme="minorHAnsi"/>
          <w:lang w:eastAsia="es-AR"/>
        </w:rPr>
        <w:t xml:space="preserve"> </w:t>
      </w:r>
    </w:p>
    <w:p w14:paraId="1D663A8A" w14:textId="7F3D950B" w:rsidR="00DF7C2A" w:rsidRPr="000C3721" w:rsidRDefault="00B64111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lang w:eastAsia="es-AR"/>
        </w:rPr>
        <w:t xml:space="preserve">El Fondo de Apoyo para la Modernización de Municipios y Comunas será </w:t>
      </w:r>
      <w:r w:rsidR="006D053F" w:rsidRPr="000C3721">
        <w:rPr>
          <w:rFonts w:asciiTheme="minorHAnsi" w:hAnsiTheme="minorHAnsi" w:cstheme="minorHAnsi"/>
          <w:lang w:eastAsia="es-AR"/>
        </w:rPr>
        <w:t>administrado</w:t>
      </w:r>
      <w:r w:rsidRPr="000C3721">
        <w:rPr>
          <w:rFonts w:asciiTheme="minorHAnsi" w:hAnsiTheme="minorHAnsi" w:cstheme="minorHAnsi"/>
          <w:lang w:eastAsia="es-AR"/>
        </w:rPr>
        <w:t xml:space="preserve"> por </w:t>
      </w:r>
      <w:r w:rsidRPr="000C3721">
        <w:rPr>
          <w:rFonts w:asciiTheme="minorHAnsi" w:hAnsiTheme="minorHAnsi" w:cstheme="minorHAnsi"/>
          <w:b/>
          <w:lang w:eastAsia="es-AR"/>
        </w:rPr>
        <w:t>“El MINISTERIO”</w:t>
      </w:r>
      <w:r w:rsidR="000C3721">
        <w:rPr>
          <w:rFonts w:asciiTheme="minorHAnsi" w:hAnsiTheme="minorHAnsi" w:cstheme="minorHAnsi"/>
          <w:b/>
          <w:lang w:eastAsia="es-AR"/>
        </w:rPr>
        <w:t xml:space="preserve"> </w:t>
      </w:r>
      <w:r w:rsidRPr="000C3721">
        <w:rPr>
          <w:rFonts w:asciiTheme="minorHAnsi" w:hAnsiTheme="minorHAnsi" w:cstheme="minorHAnsi"/>
          <w:lang w:eastAsia="es-AR"/>
        </w:rPr>
        <w:t xml:space="preserve">en una cuenta especial abierta al efecto y estará destinado a </w:t>
      </w:r>
      <w:r w:rsidR="00EB56E7" w:rsidRPr="000C3721">
        <w:rPr>
          <w:rFonts w:asciiTheme="minorHAnsi" w:hAnsiTheme="minorHAnsi" w:cstheme="minorHAnsi"/>
          <w:lang w:eastAsia="es-AR"/>
        </w:rPr>
        <w:t>financiar programas de modernización e innovación en la gestión municipal</w:t>
      </w:r>
      <w:r w:rsidR="00F20E67" w:rsidRPr="000C3721">
        <w:rPr>
          <w:rFonts w:asciiTheme="minorHAnsi" w:hAnsiTheme="minorHAnsi" w:cstheme="minorHAnsi"/>
          <w:lang w:eastAsia="es-AR"/>
        </w:rPr>
        <w:t xml:space="preserve"> y comunal</w:t>
      </w:r>
      <w:r w:rsidR="00EB56E7" w:rsidRPr="000C3721">
        <w:rPr>
          <w:rFonts w:asciiTheme="minorHAnsi" w:hAnsiTheme="minorHAnsi" w:cstheme="minorHAnsi"/>
          <w:lang w:eastAsia="es-AR"/>
        </w:rPr>
        <w:t>.</w:t>
      </w:r>
    </w:p>
    <w:p w14:paraId="7D451449" w14:textId="77777777" w:rsidR="006C211A" w:rsidRDefault="006C211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E283565" w14:textId="77777777" w:rsidR="006C211A" w:rsidRDefault="006C211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02FE8CA" w14:textId="126D8A15" w:rsidR="0021012F" w:rsidRPr="000C3721" w:rsidRDefault="00405C72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  <w:lang w:eastAsia="es-AR"/>
        </w:rPr>
      </w:pPr>
      <w:r w:rsidRPr="000C3721">
        <w:rPr>
          <w:rFonts w:asciiTheme="minorHAnsi" w:hAnsiTheme="minorHAnsi" w:cstheme="minorHAnsi"/>
          <w:b/>
          <w:bCs/>
          <w:u w:val="single"/>
        </w:rPr>
        <w:lastRenderedPageBreak/>
        <w:t xml:space="preserve">CLAUSULA </w:t>
      </w:r>
      <w:r w:rsidR="003D079B" w:rsidRPr="000C3721">
        <w:rPr>
          <w:rFonts w:asciiTheme="minorHAnsi" w:hAnsiTheme="minorHAnsi" w:cstheme="minorHAnsi"/>
          <w:b/>
          <w:bCs/>
          <w:u w:val="single"/>
        </w:rPr>
        <w:t>SEPTIM</w:t>
      </w:r>
      <w:r w:rsidR="0021012F" w:rsidRPr="000C3721">
        <w:rPr>
          <w:rFonts w:asciiTheme="minorHAnsi" w:hAnsiTheme="minorHAnsi" w:cstheme="minorHAnsi"/>
          <w:b/>
          <w:bCs/>
          <w:u w:val="single"/>
        </w:rPr>
        <w:t>A:</w:t>
      </w:r>
      <w:r w:rsidR="0021012F" w:rsidRPr="000C3721">
        <w:rPr>
          <w:rFonts w:asciiTheme="minorHAnsi" w:hAnsiTheme="minorHAnsi" w:cstheme="minorHAnsi"/>
          <w:b/>
          <w:bCs/>
          <w:u w:val="single"/>
          <w:lang w:eastAsia="es-AR"/>
        </w:rPr>
        <w:t xml:space="preserve"> CONFIDENCIALIDAD</w:t>
      </w:r>
    </w:p>
    <w:p w14:paraId="63E425BA" w14:textId="77777777" w:rsidR="006C211A" w:rsidRDefault="0021012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b/>
          <w:lang w:eastAsia="es-AR"/>
        </w:rPr>
        <w:t>“LAS PARTES”</w:t>
      </w:r>
      <w:r w:rsidRPr="000C3721">
        <w:rPr>
          <w:rFonts w:asciiTheme="minorHAnsi" w:hAnsiTheme="minorHAnsi" w:cstheme="minorHAnsi"/>
          <w:lang w:eastAsia="es-AR"/>
        </w:rPr>
        <w:t xml:space="preserve"> asumen un compromiso de confidencialidad</w:t>
      </w:r>
      <w:r w:rsidR="00610589" w:rsidRPr="000C3721">
        <w:rPr>
          <w:rFonts w:asciiTheme="minorHAnsi" w:hAnsiTheme="minorHAnsi" w:cstheme="minorHAnsi"/>
          <w:lang w:eastAsia="es-AR"/>
        </w:rPr>
        <w:t xml:space="preserve"> recíproca</w:t>
      </w:r>
      <w:r w:rsidRPr="000C3721">
        <w:rPr>
          <w:rFonts w:asciiTheme="minorHAnsi" w:hAnsiTheme="minorHAnsi" w:cstheme="minorHAnsi"/>
          <w:lang w:eastAsia="es-AR"/>
        </w:rPr>
        <w:t xml:space="preserve">, mediante el cual sus funcionarios y/o dependientes, quedan inhibidos de compartir, exteriorizar y/o difundir o </w:t>
      </w:r>
    </w:p>
    <w:p w14:paraId="3DA33758" w14:textId="42884456" w:rsidR="0021012F" w:rsidRDefault="0021012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proofErr w:type="gramStart"/>
      <w:r w:rsidRPr="000C3721">
        <w:rPr>
          <w:rFonts w:asciiTheme="minorHAnsi" w:hAnsiTheme="minorHAnsi" w:cstheme="minorHAnsi"/>
          <w:lang w:eastAsia="es-AR"/>
        </w:rPr>
        <w:t>transcender</w:t>
      </w:r>
      <w:proofErr w:type="gramEnd"/>
      <w:r w:rsidRPr="000C3721">
        <w:rPr>
          <w:rFonts w:asciiTheme="minorHAnsi" w:hAnsiTheme="minorHAnsi" w:cstheme="minorHAnsi"/>
          <w:lang w:eastAsia="es-AR"/>
        </w:rPr>
        <w:t xml:space="preserve"> por cualquier medio a terceros, datos, procedimientos e información de la que tomen conocimiento con motivo o en ocasión de las funciones y tareas a desarrollar, generadas por la materia objeto de</w:t>
      </w:r>
      <w:r w:rsidR="00610589" w:rsidRPr="000C3721">
        <w:rPr>
          <w:rFonts w:asciiTheme="minorHAnsi" w:hAnsiTheme="minorHAnsi" w:cstheme="minorHAnsi"/>
          <w:lang w:eastAsia="es-AR"/>
        </w:rPr>
        <w:t>l</w:t>
      </w:r>
      <w:r w:rsidRPr="000C3721">
        <w:rPr>
          <w:rFonts w:asciiTheme="minorHAnsi" w:hAnsiTheme="minorHAnsi" w:cstheme="minorHAnsi"/>
          <w:lang w:eastAsia="es-AR"/>
        </w:rPr>
        <w:t xml:space="preserve"> presente Convenio, resultando aplicable las disposiciones de la Ley N° 25.326. Tal compromiso perdurará aun luego de la finalización de la vigencia del mismo.</w:t>
      </w:r>
    </w:p>
    <w:p w14:paraId="463B2B73" w14:textId="77777777" w:rsidR="008B133E" w:rsidRPr="000C3721" w:rsidRDefault="008B133E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</w:p>
    <w:p w14:paraId="3CCFA0DB" w14:textId="77777777" w:rsidR="0021012F" w:rsidRPr="000C3721" w:rsidRDefault="00405C72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  <w:lang w:eastAsia="es-AR"/>
        </w:rPr>
      </w:pPr>
      <w:r w:rsidRPr="000C3721">
        <w:rPr>
          <w:rFonts w:asciiTheme="minorHAnsi" w:hAnsiTheme="minorHAnsi" w:cstheme="minorHAnsi"/>
          <w:b/>
          <w:bCs/>
          <w:u w:val="single"/>
        </w:rPr>
        <w:t xml:space="preserve">CLAUSULA </w:t>
      </w:r>
      <w:r w:rsidR="003D079B" w:rsidRPr="000C3721">
        <w:rPr>
          <w:rFonts w:asciiTheme="minorHAnsi" w:hAnsiTheme="minorHAnsi" w:cstheme="minorHAnsi"/>
          <w:b/>
          <w:bCs/>
          <w:u w:val="single"/>
        </w:rPr>
        <w:t>OCTAV</w:t>
      </w:r>
      <w:r w:rsidR="00EF2FED" w:rsidRPr="000C3721">
        <w:rPr>
          <w:rFonts w:asciiTheme="minorHAnsi" w:hAnsiTheme="minorHAnsi" w:cstheme="minorHAnsi"/>
          <w:b/>
          <w:bCs/>
          <w:u w:val="single"/>
        </w:rPr>
        <w:t>A:</w:t>
      </w:r>
      <w:r w:rsidR="0021012F" w:rsidRPr="000C3721">
        <w:rPr>
          <w:rFonts w:asciiTheme="minorHAnsi" w:hAnsiTheme="minorHAnsi" w:cstheme="minorHAnsi"/>
          <w:b/>
          <w:bCs/>
          <w:u w:val="single"/>
          <w:lang w:eastAsia="es-AR"/>
        </w:rPr>
        <w:t xml:space="preserve"> SECRETO FISCAL </w:t>
      </w:r>
    </w:p>
    <w:p w14:paraId="2BA9C92D" w14:textId="2A4915EA" w:rsidR="0021012F" w:rsidRPr="000C3721" w:rsidRDefault="0021012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lang w:eastAsia="es-AR"/>
        </w:rPr>
        <w:t xml:space="preserve">La información de índole </w:t>
      </w:r>
      <w:proofErr w:type="gramStart"/>
      <w:r w:rsidRPr="000C3721">
        <w:rPr>
          <w:rFonts w:asciiTheme="minorHAnsi" w:hAnsiTheme="minorHAnsi" w:cstheme="minorHAnsi"/>
          <w:lang w:eastAsia="es-AR"/>
        </w:rPr>
        <w:t>económico</w:t>
      </w:r>
      <w:proofErr w:type="gramEnd"/>
      <w:r w:rsidRPr="000C3721">
        <w:rPr>
          <w:rFonts w:asciiTheme="minorHAnsi" w:hAnsiTheme="minorHAnsi" w:cstheme="minorHAnsi"/>
          <w:lang w:eastAsia="es-AR"/>
        </w:rPr>
        <w:t xml:space="preserve"> patrimonial que</w:t>
      </w:r>
      <w:r w:rsidR="00D06F1E" w:rsidRPr="000C3721">
        <w:rPr>
          <w:rFonts w:asciiTheme="minorHAnsi" w:hAnsiTheme="minorHAnsi" w:cstheme="minorHAnsi"/>
          <w:lang w:eastAsia="es-AR"/>
        </w:rPr>
        <w:t xml:space="preserve"> </w:t>
      </w:r>
      <w:r w:rsidR="00610589" w:rsidRPr="000C3721">
        <w:rPr>
          <w:rFonts w:asciiTheme="minorHAnsi" w:hAnsiTheme="minorHAnsi" w:cstheme="minorHAnsi"/>
          <w:b/>
          <w:lang w:eastAsia="es-AR"/>
        </w:rPr>
        <w:t>“LAS PARTES”</w:t>
      </w:r>
      <w:r w:rsidR="00D06F1E" w:rsidRPr="000C3721">
        <w:rPr>
          <w:rFonts w:asciiTheme="minorHAnsi" w:hAnsiTheme="minorHAnsi" w:cstheme="minorHAnsi"/>
          <w:b/>
          <w:lang w:eastAsia="es-AR"/>
        </w:rPr>
        <w:t xml:space="preserve"> </w:t>
      </w:r>
      <w:r w:rsidRPr="000C3721">
        <w:rPr>
          <w:rFonts w:asciiTheme="minorHAnsi" w:hAnsiTheme="minorHAnsi" w:cstheme="minorHAnsi"/>
          <w:lang w:eastAsia="es-AR"/>
        </w:rPr>
        <w:t xml:space="preserve">intercambien estará sometida al secreto fiscal según las disposiciones contenidas por los Art. 66 y 67 del Código Tributario </w:t>
      </w:r>
      <w:r w:rsidR="00610589" w:rsidRPr="000C3721">
        <w:rPr>
          <w:rFonts w:asciiTheme="minorHAnsi" w:hAnsiTheme="minorHAnsi" w:cstheme="minorHAnsi"/>
          <w:lang w:eastAsia="es-AR"/>
        </w:rPr>
        <w:t xml:space="preserve">Provincial </w:t>
      </w:r>
      <w:r w:rsidRPr="000C3721">
        <w:rPr>
          <w:rFonts w:asciiTheme="minorHAnsi" w:hAnsiTheme="minorHAnsi" w:cstheme="minorHAnsi"/>
          <w:lang w:eastAsia="es-AR"/>
        </w:rPr>
        <w:t xml:space="preserve">Ley N° 6006 T.O. </w:t>
      </w:r>
      <w:proofErr w:type="spellStart"/>
      <w:r w:rsidR="00610589" w:rsidRPr="000C3721">
        <w:rPr>
          <w:rFonts w:asciiTheme="minorHAnsi" w:hAnsiTheme="minorHAnsi" w:cstheme="minorHAnsi"/>
          <w:lang w:eastAsia="es-AR"/>
        </w:rPr>
        <w:t>Dec</w:t>
      </w:r>
      <w:proofErr w:type="spellEnd"/>
      <w:r w:rsidR="00610589" w:rsidRPr="000C3721">
        <w:rPr>
          <w:rFonts w:asciiTheme="minorHAnsi" w:hAnsiTheme="minorHAnsi" w:cstheme="minorHAnsi"/>
          <w:lang w:eastAsia="es-AR"/>
        </w:rPr>
        <w:t>. 400/15</w:t>
      </w:r>
      <w:r w:rsidR="00D06F1E" w:rsidRPr="000C3721">
        <w:rPr>
          <w:rFonts w:asciiTheme="minorHAnsi" w:hAnsiTheme="minorHAnsi" w:cstheme="minorHAnsi"/>
          <w:lang w:eastAsia="es-AR"/>
        </w:rPr>
        <w:t xml:space="preserve"> </w:t>
      </w:r>
      <w:r w:rsidRPr="000C3721">
        <w:rPr>
          <w:rFonts w:asciiTheme="minorHAnsi" w:hAnsiTheme="minorHAnsi" w:cstheme="minorHAnsi"/>
          <w:lang w:eastAsia="es-AR"/>
        </w:rPr>
        <w:t>y modificatori</w:t>
      </w:r>
      <w:r w:rsidR="00610589" w:rsidRPr="000C3721">
        <w:rPr>
          <w:rFonts w:asciiTheme="minorHAnsi" w:hAnsiTheme="minorHAnsi" w:cstheme="minorHAnsi"/>
          <w:lang w:eastAsia="es-AR"/>
        </w:rPr>
        <w:t>o</w:t>
      </w:r>
      <w:r w:rsidRPr="000C3721">
        <w:rPr>
          <w:rFonts w:asciiTheme="minorHAnsi" w:hAnsiTheme="minorHAnsi" w:cstheme="minorHAnsi"/>
          <w:lang w:eastAsia="es-AR"/>
        </w:rPr>
        <w:t xml:space="preserve">s, debiendo ser utilizada para el estricto cumplimiento de su cometido. Su divulgación se encuentra penada por el Art. 157 del Código Penal. Asimismo </w:t>
      </w:r>
      <w:r w:rsidR="00610589" w:rsidRPr="000C3721">
        <w:rPr>
          <w:rFonts w:asciiTheme="minorHAnsi" w:hAnsiTheme="minorHAnsi" w:cstheme="minorHAnsi"/>
          <w:b/>
          <w:lang w:eastAsia="es-AR"/>
        </w:rPr>
        <w:t>“LAS PARTES”</w:t>
      </w:r>
      <w:r w:rsidR="00D06F1E" w:rsidRPr="000C3721">
        <w:rPr>
          <w:rFonts w:asciiTheme="minorHAnsi" w:hAnsiTheme="minorHAnsi" w:cstheme="minorHAnsi"/>
          <w:b/>
          <w:lang w:eastAsia="es-AR"/>
        </w:rPr>
        <w:t xml:space="preserve"> </w:t>
      </w:r>
      <w:r w:rsidRPr="000C3721">
        <w:rPr>
          <w:rFonts w:asciiTheme="minorHAnsi" w:hAnsiTheme="minorHAnsi" w:cstheme="minorHAnsi"/>
          <w:lang w:eastAsia="es-AR"/>
        </w:rPr>
        <w:t xml:space="preserve">se comprometen a no efectuar transferencia alguna, cesión o préstamo de la información objeto de entrega en virtud del presente Convenio, ni </w:t>
      </w:r>
      <w:r w:rsidR="00610589" w:rsidRPr="000C3721">
        <w:rPr>
          <w:rFonts w:asciiTheme="minorHAnsi" w:hAnsiTheme="minorHAnsi" w:cstheme="minorHAnsi"/>
          <w:lang w:eastAsia="es-AR"/>
        </w:rPr>
        <w:t xml:space="preserve">a </w:t>
      </w:r>
      <w:r w:rsidRPr="000C3721">
        <w:rPr>
          <w:rFonts w:asciiTheme="minorHAnsi" w:hAnsiTheme="minorHAnsi" w:cstheme="minorHAnsi"/>
          <w:lang w:eastAsia="es-AR"/>
        </w:rPr>
        <w:t>suministrar la misma a ninguna persona y/o ente oficial o privado, nacional o extranjero, a título oneroso o gratuito, atento a la propiedad exclusiva que sobre el mismo detentan. Tales obligaciones perdurarán aun luego de finalizada la vigencia del mismo.</w:t>
      </w:r>
    </w:p>
    <w:p w14:paraId="6C2DEDC5" w14:textId="77777777" w:rsidR="00C00CAE" w:rsidRPr="000C3721" w:rsidRDefault="00C00CAE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</w:p>
    <w:p w14:paraId="39078299" w14:textId="75BB5FEE" w:rsidR="003A44AB" w:rsidRPr="000C3721" w:rsidRDefault="00A36B32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  <w:lang w:val="es-ES"/>
        </w:rPr>
      </w:pPr>
      <w:r w:rsidRPr="000C3721">
        <w:rPr>
          <w:rFonts w:asciiTheme="minorHAnsi" w:hAnsiTheme="minorHAnsi" w:cstheme="minorHAnsi"/>
          <w:b/>
          <w:bCs/>
          <w:u w:val="single"/>
        </w:rPr>
        <w:t>CLAUSULA</w:t>
      </w:r>
      <w:r w:rsidR="000C3721">
        <w:rPr>
          <w:rFonts w:asciiTheme="minorHAnsi" w:hAnsiTheme="minorHAnsi" w:cstheme="minorHAnsi"/>
          <w:b/>
          <w:bCs/>
          <w:u w:val="single"/>
        </w:rPr>
        <w:t xml:space="preserve"> </w:t>
      </w:r>
      <w:r w:rsidR="00F26A94">
        <w:rPr>
          <w:rFonts w:asciiTheme="minorHAnsi" w:hAnsiTheme="minorHAnsi" w:cstheme="minorHAnsi"/>
          <w:b/>
          <w:bCs/>
          <w:u w:val="single"/>
          <w:lang w:val="es-ES"/>
        </w:rPr>
        <w:t>NOVENA</w:t>
      </w:r>
      <w:r w:rsidR="00EF2FED" w:rsidRPr="000C3721">
        <w:rPr>
          <w:rFonts w:asciiTheme="minorHAnsi" w:hAnsiTheme="minorHAnsi" w:cstheme="minorHAnsi"/>
          <w:b/>
          <w:bCs/>
          <w:u w:val="single"/>
          <w:lang w:val="es-ES"/>
        </w:rPr>
        <w:t>:</w:t>
      </w:r>
      <w:r w:rsidR="00591D48" w:rsidRPr="000C3721">
        <w:rPr>
          <w:rFonts w:asciiTheme="minorHAnsi" w:hAnsiTheme="minorHAnsi" w:cstheme="minorHAnsi"/>
          <w:b/>
          <w:bCs/>
          <w:u w:val="single"/>
          <w:lang w:val="es-ES"/>
        </w:rPr>
        <w:t xml:space="preserve"> </w:t>
      </w:r>
      <w:r w:rsidR="003A44AB" w:rsidRPr="000C3721">
        <w:rPr>
          <w:rFonts w:asciiTheme="minorHAnsi" w:hAnsiTheme="minorHAnsi" w:cstheme="minorHAnsi"/>
          <w:b/>
          <w:bCs/>
          <w:u w:val="single"/>
          <w:lang w:val="es-ES"/>
        </w:rPr>
        <w:t>FIRMA AD REFERENDUM</w:t>
      </w:r>
    </w:p>
    <w:p w14:paraId="7029EDF0" w14:textId="5782433B" w:rsidR="00A36B32" w:rsidRPr="000C3721" w:rsidRDefault="00A36B32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0C3721">
        <w:rPr>
          <w:rFonts w:asciiTheme="minorHAnsi" w:hAnsiTheme="minorHAnsi" w:cstheme="minorHAnsi"/>
          <w:lang w:val="es-ES"/>
        </w:rPr>
        <w:t xml:space="preserve">El presente convenio es suscripto por la </w:t>
      </w:r>
      <w:r w:rsidR="00167D2D" w:rsidRPr="000C3721">
        <w:rPr>
          <w:rFonts w:asciiTheme="minorHAnsi" w:hAnsiTheme="minorHAnsi" w:cstheme="minorHAnsi"/>
          <w:b/>
          <w:lang w:eastAsia="es-AR"/>
        </w:rPr>
        <w:t>“LA MUNICIPALIDAD</w:t>
      </w:r>
      <w:r w:rsidR="00F8067C" w:rsidRPr="000C3721">
        <w:rPr>
          <w:rFonts w:asciiTheme="minorHAnsi" w:hAnsiTheme="minorHAnsi" w:cstheme="minorHAnsi"/>
          <w:b/>
          <w:lang w:eastAsia="es-AR"/>
        </w:rPr>
        <w:t>”</w:t>
      </w:r>
      <w:r w:rsidRPr="000C3721">
        <w:rPr>
          <w:rFonts w:asciiTheme="minorHAnsi" w:hAnsiTheme="minorHAnsi" w:cstheme="minorHAnsi"/>
          <w:lang w:val="es-ES"/>
        </w:rPr>
        <w:t xml:space="preserve"> ad referéndum de su </w:t>
      </w:r>
      <w:r w:rsidR="005433C2" w:rsidRPr="000C3721">
        <w:rPr>
          <w:rFonts w:asciiTheme="minorHAnsi" w:hAnsiTheme="minorHAnsi" w:cstheme="minorHAnsi"/>
          <w:lang w:val="es-ES"/>
        </w:rPr>
        <w:t>órgano con competencia legislativa</w:t>
      </w:r>
      <w:r w:rsidRPr="000C3721">
        <w:rPr>
          <w:rFonts w:asciiTheme="minorHAnsi" w:hAnsiTheme="minorHAnsi" w:cstheme="minorHAnsi"/>
          <w:lang w:val="es-ES"/>
        </w:rPr>
        <w:t xml:space="preserve"> y su operatividad estará condicionada a la completa adhesión </w:t>
      </w:r>
      <w:r w:rsidR="00C31D3E" w:rsidRPr="000C3721">
        <w:rPr>
          <w:rFonts w:asciiTheme="minorHAnsi" w:hAnsiTheme="minorHAnsi" w:cstheme="minorHAnsi"/>
          <w:lang w:val="es-ES"/>
        </w:rPr>
        <w:t>al plexo normativo tributario de la Provincia de Córdoba</w:t>
      </w:r>
      <w:r w:rsidR="00C14F9C" w:rsidRPr="000C3721">
        <w:rPr>
          <w:rFonts w:asciiTheme="minorHAnsi" w:hAnsiTheme="minorHAnsi" w:cstheme="minorHAnsi"/>
          <w:lang w:val="es-ES"/>
        </w:rPr>
        <w:t xml:space="preserve"> </w:t>
      </w:r>
      <w:r w:rsidR="00C31D3E" w:rsidRPr="000C3721">
        <w:rPr>
          <w:rFonts w:asciiTheme="minorHAnsi" w:hAnsiTheme="minorHAnsi" w:cstheme="minorHAnsi"/>
          <w:lang w:val="es-ES"/>
        </w:rPr>
        <w:t>en cuanto resulte aplicable a los fines de la liquidación y recaudación del tributo,</w:t>
      </w:r>
      <w:r w:rsidR="008F20F7" w:rsidRPr="000C3721">
        <w:rPr>
          <w:rFonts w:asciiTheme="minorHAnsi" w:hAnsiTheme="minorHAnsi" w:cstheme="minorHAnsi"/>
          <w:lang w:val="es-ES"/>
        </w:rPr>
        <w:t xml:space="preserve"> </w:t>
      </w:r>
      <w:r w:rsidRPr="000C3721">
        <w:rPr>
          <w:rFonts w:asciiTheme="minorHAnsi" w:hAnsiTheme="minorHAnsi" w:cstheme="minorHAnsi"/>
          <w:lang w:val="es-ES"/>
        </w:rPr>
        <w:t xml:space="preserve">la cual se efectuará en forma expresa por ordenanza o resolución, según corresponda. </w:t>
      </w:r>
    </w:p>
    <w:p w14:paraId="155B9867" w14:textId="75F270D8" w:rsidR="00C14F9C" w:rsidRPr="000C3721" w:rsidRDefault="00C14F9C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0C3721">
        <w:rPr>
          <w:rFonts w:asciiTheme="minorHAnsi" w:hAnsiTheme="minorHAnsi" w:cstheme="minorHAnsi"/>
          <w:b/>
        </w:rPr>
        <w:t>LAS PARTES”</w:t>
      </w:r>
      <w:r w:rsidRPr="000C3721">
        <w:rPr>
          <w:rFonts w:asciiTheme="minorHAnsi" w:hAnsiTheme="minorHAnsi" w:cstheme="minorHAnsi"/>
        </w:rPr>
        <w:t xml:space="preserve"> acuerdan que en </w:t>
      </w:r>
      <w:r w:rsidRPr="000C3721">
        <w:rPr>
          <w:rFonts w:asciiTheme="minorHAnsi" w:hAnsiTheme="minorHAnsi" w:cstheme="minorHAnsi"/>
          <w:lang w:eastAsia="es-AR"/>
        </w:rPr>
        <w:t>todo lo que fuera materia de este Convenio y durante todo el plazo que el mismo se encuentre vigente, le serán de aplicación las disposiciones y/o modificaciones que surjan de la Ley Impositiva que anualmente dicte la Legislatura Provincial y demás normas tributarias aplicables.</w:t>
      </w:r>
    </w:p>
    <w:p w14:paraId="1399FF89" w14:textId="77777777" w:rsidR="00DF7C2A" w:rsidRPr="000C3721" w:rsidRDefault="00DF7C2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</w:p>
    <w:p w14:paraId="44427B37" w14:textId="77777777" w:rsidR="006C211A" w:rsidRDefault="006C211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</w:p>
    <w:p w14:paraId="67AD4536" w14:textId="77777777" w:rsidR="006C211A" w:rsidRDefault="006C211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</w:p>
    <w:p w14:paraId="15ECDB40" w14:textId="193F4621" w:rsidR="00884C2B" w:rsidRDefault="0021012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0C3721">
        <w:rPr>
          <w:rFonts w:asciiTheme="minorHAnsi" w:hAnsiTheme="minorHAnsi" w:cstheme="minorHAnsi"/>
        </w:rPr>
        <w:t>En prueba de conformida</w:t>
      </w:r>
      <w:r w:rsidR="00167D2D" w:rsidRPr="000C3721">
        <w:rPr>
          <w:rFonts w:asciiTheme="minorHAnsi" w:hAnsiTheme="minorHAnsi" w:cstheme="minorHAnsi"/>
        </w:rPr>
        <w:t>d, se firman dos (2) ejemplares</w:t>
      </w:r>
      <w:r w:rsidRPr="000C3721">
        <w:rPr>
          <w:rFonts w:asciiTheme="minorHAnsi" w:hAnsiTheme="minorHAnsi" w:cstheme="minorHAnsi"/>
        </w:rPr>
        <w:t xml:space="preserve"> de un mismo tenor y a un solo efecto, </w:t>
      </w:r>
      <w:r w:rsidR="008C6064" w:rsidRPr="000C3721">
        <w:rPr>
          <w:rFonts w:asciiTheme="minorHAnsi" w:hAnsiTheme="minorHAnsi" w:cstheme="minorHAnsi"/>
        </w:rPr>
        <w:t xml:space="preserve">en la ciudad de Córdoba, a los </w:t>
      </w:r>
      <w:r w:rsidR="00800C81">
        <w:rPr>
          <w:rFonts w:asciiTheme="minorHAnsi" w:hAnsiTheme="minorHAnsi" w:cstheme="minorHAnsi"/>
        </w:rPr>
        <w:t>21</w:t>
      </w:r>
      <w:r w:rsidR="00724D98" w:rsidRPr="000C3721">
        <w:rPr>
          <w:rFonts w:asciiTheme="minorHAnsi" w:hAnsiTheme="minorHAnsi" w:cstheme="minorHAnsi"/>
        </w:rPr>
        <w:t xml:space="preserve"> </w:t>
      </w:r>
      <w:r w:rsidRPr="000C3721">
        <w:rPr>
          <w:rFonts w:asciiTheme="minorHAnsi" w:hAnsiTheme="minorHAnsi" w:cstheme="minorHAnsi"/>
        </w:rPr>
        <w:t xml:space="preserve">días del mes </w:t>
      </w:r>
      <w:r w:rsidR="009B3F04" w:rsidRPr="000C3721">
        <w:rPr>
          <w:rFonts w:asciiTheme="minorHAnsi" w:hAnsiTheme="minorHAnsi" w:cstheme="minorHAnsi"/>
        </w:rPr>
        <w:t>de</w:t>
      </w:r>
      <w:r w:rsidR="00724D98" w:rsidRPr="000C3721">
        <w:rPr>
          <w:rFonts w:asciiTheme="minorHAnsi" w:hAnsiTheme="minorHAnsi" w:cstheme="minorHAnsi"/>
        </w:rPr>
        <w:t xml:space="preserve"> </w:t>
      </w:r>
      <w:r w:rsidR="00800C81">
        <w:rPr>
          <w:rFonts w:asciiTheme="minorHAnsi" w:hAnsiTheme="minorHAnsi" w:cstheme="minorHAnsi"/>
        </w:rPr>
        <w:t>septiembre</w:t>
      </w:r>
      <w:r w:rsidR="00724D98" w:rsidRPr="000C3721">
        <w:rPr>
          <w:rFonts w:asciiTheme="minorHAnsi" w:hAnsiTheme="minorHAnsi" w:cstheme="minorHAnsi"/>
        </w:rPr>
        <w:t xml:space="preserve"> de 202</w:t>
      </w:r>
      <w:r w:rsidR="003444FD">
        <w:rPr>
          <w:rFonts w:asciiTheme="minorHAnsi" w:hAnsiTheme="minorHAnsi" w:cstheme="minorHAnsi"/>
        </w:rPr>
        <w:t>2</w:t>
      </w:r>
      <w:r w:rsidRPr="000C3721">
        <w:rPr>
          <w:rFonts w:asciiTheme="minorHAnsi" w:hAnsiTheme="minorHAnsi" w:cstheme="minorHAnsi"/>
        </w:rPr>
        <w:t>.</w:t>
      </w:r>
      <w:r w:rsidRPr="000C3721">
        <w:rPr>
          <w:rFonts w:asciiTheme="minorHAnsi" w:hAnsiTheme="minorHAnsi" w:cstheme="minorHAnsi"/>
        </w:rPr>
        <w:tab/>
      </w:r>
    </w:p>
    <w:p w14:paraId="457DB570" w14:textId="77777777" w:rsidR="006C211A" w:rsidRDefault="006C211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</w:p>
    <w:p w14:paraId="02A655F8" w14:textId="122D6D95" w:rsidR="006C211A" w:rsidRDefault="006C211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</w:p>
    <w:p w14:paraId="423CBB1F" w14:textId="66FEA3FB" w:rsidR="006C211A" w:rsidRDefault="006C211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</w:p>
    <w:p w14:paraId="2EE37EAA" w14:textId="5DE3A826" w:rsidR="006C211A" w:rsidRPr="000C3721" w:rsidRDefault="006C211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</w:p>
    <w:p w14:paraId="29473E8B" w14:textId="4551157F" w:rsidR="00FB10BC" w:rsidRPr="000C3721" w:rsidRDefault="00FB10BC" w:rsidP="000C3721">
      <w:pPr>
        <w:pStyle w:val="Prrafodelista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</w:p>
    <w:p w14:paraId="396BBEFB" w14:textId="77777777" w:rsidR="00FC62E5" w:rsidRPr="000C3721" w:rsidRDefault="00A80320" w:rsidP="000C372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0C3721">
        <w:rPr>
          <w:rFonts w:asciiTheme="minorHAnsi" w:hAnsiTheme="minorHAnsi" w:cs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121F5" wp14:editId="18607C2A">
                <wp:simplePos x="0" y="0"/>
                <wp:positionH relativeFrom="column">
                  <wp:posOffset>-72390</wp:posOffset>
                </wp:positionH>
                <wp:positionV relativeFrom="paragraph">
                  <wp:posOffset>110490</wp:posOffset>
                </wp:positionV>
                <wp:extent cx="2756535" cy="92964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B3FA1" w14:textId="29E09135" w:rsidR="006E1B7E" w:rsidRDefault="00065AF5" w:rsidP="00041941">
                            <w:pPr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</w:pPr>
                            <w:r w:rsidRPr="00065AF5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>Sr</w:t>
                            </w:r>
                            <w:proofErr w:type="gramStart"/>
                            <w:r w:rsidR="006673F1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 xml:space="preserve">. </w:t>
                            </w:r>
                            <w:r w:rsidR="008B133E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>…</w:t>
                            </w:r>
                            <w:proofErr w:type="gramEnd"/>
                            <w:r w:rsidR="008B133E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>……….</w:t>
                            </w:r>
                          </w:p>
                          <w:p w14:paraId="60D4AF78" w14:textId="77777777" w:rsidR="00FC62E5" w:rsidRPr="00FC62E5" w:rsidRDefault="00FC62E5" w:rsidP="00041941">
                            <w:pPr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>Intendente</w:t>
                            </w:r>
                          </w:p>
                          <w:p w14:paraId="5A5C8055" w14:textId="1E6662F3" w:rsidR="00FC62E5" w:rsidRPr="00FC62E5" w:rsidRDefault="00FC62E5" w:rsidP="00041941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 xml:space="preserve">Municipalidad </w:t>
                            </w:r>
                            <w:proofErr w:type="gramStart"/>
                            <w:r w:rsidR="008B1DBD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>de</w:t>
                            </w:r>
                            <w:r w:rsidR="006C211A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 xml:space="preserve"> </w:t>
                            </w:r>
                            <w:r w:rsidR="008B133E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>…</w:t>
                            </w:r>
                            <w:proofErr w:type="gramEnd"/>
                            <w:r w:rsidR="008B133E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6121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7pt;margin-top:8.7pt;width:217.05pt;height:7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" stroked="f">
                <v:textbox style="mso-fit-shape-to-text:t">
                  <w:txbxContent>
                    <w:p w14:paraId="0B4B3FA1" w14:textId="29E09135" w:rsidR="006E1B7E" w:rsidRDefault="00065AF5" w:rsidP="00041941">
                      <w:pPr>
                        <w:spacing w:line="240" w:lineRule="atLeast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</w:pPr>
                      <w:r w:rsidRPr="00065AF5"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>Sr</w:t>
                      </w:r>
                      <w:proofErr w:type="gramStart"/>
                      <w:r w:rsidR="006673F1"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 xml:space="preserve">. </w:t>
                      </w:r>
                      <w:r w:rsidR="008B133E"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>…</w:t>
                      </w:r>
                      <w:proofErr w:type="gramEnd"/>
                      <w:r w:rsidR="008B133E"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>……….</w:t>
                      </w:r>
                    </w:p>
                    <w:p w14:paraId="60D4AF78" w14:textId="77777777" w:rsidR="00FC62E5" w:rsidRPr="00FC62E5" w:rsidRDefault="00FC62E5" w:rsidP="00041941">
                      <w:pPr>
                        <w:spacing w:line="240" w:lineRule="atLeast"/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>Intendente</w:t>
                      </w:r>
                    </w:p>
                    <w:p w14:paraId="5A5C8055" w14:textId="1E6662F3" w:rsidR="00FC62E5" w:rsidRPr="00FC62E5" w:rsidRDefault="00FC62E5" w:rsidP="00041941">
                      <w:pPr>
                        <w:spacing w:line="240" w:lineRule="atLeast"/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 xml:space="preserve">Municipalidad </w:t>
                      </w:r>
                      <w:proofErr w:type="gramStart"/>
                      <w:r w:rsidR="008B1DBD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>de</w:t>
                      </w:r>
                      <w:r w:rsidR="006C211A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 xml:space="preserve"> </w:t>
                      </w:r>
                      <w:r w:rsidR="008B133E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>…</w:t>
                      </w:r>
                      <w:proofErr w:type="gramEnd"/>
                      <w:r w:rsidR="008B133E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>……….</w:t>
                      </w:r>
                    </w:p>
                  </w:txbxContent>
                </v:textbox>
              </v:shape>
            </w:pict>
          </mc:Fallback>
        </mc:AlternateContent>
      </w:r>
      <w:r w:rsidRPr="000C3721">
        <w:rPr>
          <w:rFonts w:asciiTheme="minorHAnsi" w:hAnsiTheme="minorHAnsi" w:cstheme="minorHAnsi"/>
          <w:noProof/>
          <w:lang w:eastAsia="es-AR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488807A9" wp14:editId="259AC546">
                <wp:simplePos x="0" y="0"/>
                <wp:positionH relativeFrom="column">
                  <wp:posOffset>3301365</wp:posOffset>
                </wp:positionH>
                <wp:positionV relativeFrom="paragraph">
                  <wp:posOffset>59054</wp:posOffset>
                </wp:positionV>
                <wp:extent cx="1943100" cy="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1D1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9.95pt;margin-top:4.65pt;width:153pt;height:0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+4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"/>
            </w:pict>
          </mc:Fallback>
        </mc:AlternateContent>
      </w:r>
      <w:r w:rsidRPr="000C3721">
        <w:rPr>
          <w:rFonts w:asciiTheme="minorHAnsi" w:hAnsiTheme="minorHAnsi" w:cstheme="minorHAnsi"/>
          <w:noProof/>
          <w:lang w:eastAsia="es-AR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3D8ED0F7" wp14:editId="2AF378F6">
                <wp:simplePos x="0" y="0"/>
                <wp:positionH relativeFrom="column">
                  <wp:posOffset>272415</wp:posOffset>
                </wp:positionH>
                <wp:positionV relativeFrom="paragraph">
                  <wp:posOffset>59054</wp:posOffset>
                </wp:positionV>
                <wp:extent cx="1943100" cy="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10EA77" id="AutoShape 2" o:spid="_x0000_s1026" type="#_x0000_t32" style="position:absolute;margin-left:21.45pt;margin-top:4.65pt;width:153pt;height:0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Ob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"/>
            </w:pict>
          </mc:Fallback>
        </mc:AlternateContent>
      </w:r>
    </w:p>
    <w:p w14:paraId="758A6CAF" w14:textId="77777777" w:rsidR="004407C7" w:rsidRPr="000C3721" w:rsidRDefault="00A80320" w:rsidP="000C372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0C3721">
        <w:rPr>
          <w:rFonts w:asciiTheme="minorHAnsi" w:hAnsiTheme="minorHAnsi" w:cs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74380D" wp14:editId="5A973DE3">
                <wp:simplePos x="0" y="0"/>
                <wp:positionH relativeFrom="column">
                  <wp:posOffset>2899410</wp:posOffset>
                </wp:positionH>
                <wp:positionV relativeFrom="paragraph">
                  <wp:posOffset>-235585</wp:posOffset>
                </wp:positionV>
                <wp:extent cx="2756535" cy="92964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B7227" w14:textId="77777777" w:rsidR="00FC62E5" w:rsidRPr="00FC62E5" w:rsidRDefault="00065AF5" w:rsidP="00FC62E5">
                            <w:pPr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 xml:space="preserve">Lic. Osvaldo E. </w:t>
                            </w:r>
                            <w:r w:rsidR="00FC62E5" w:rsidRPr="00FC62E5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>Giordano</w:t>
                            </w:r>
                          </w:p>
                          <w:p w14:paraId="2F26EE74" w14:textId="77777777" w:rsidR="00FC62E5" w:rsidRPr="00FC62E5" w:rsidRDefault="00FC62E5" w:rsidP="00FC62E5">
                            <w:pPr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</w:pPr>
                            <w:r w:rsidRPr="00FC62E5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>Ministro de Finanzas</w:t>
                            </w:r>
                          </w:p>
                          <w:p w14:paraId="03969909" w14:textId="77777777" w:rsidR="00FC62E5" w:rsidRPr="00FC62E5" w:rsidRDefault="00FC62E5" w:rsidP="004407C7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C62E5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 xml:space="preserve">Gobierno de </w:t>
                            </w:r>
                            <w:smartTag w:uri="urn:schemas-microsoft-com:office:smarttags" w:element="PersonName">
                              <w:smartTagPr>
                                <w:attr w:name="ProductID" w:val="la Provincia"/>
                              </w:smartTagPr>
                              <w:r w:rsidRPr="00FC62E5">
                                <w:rPr>
                                  <w:rFonts w:ascii="Century Gothic" w:hAnsi="Century Gothic"/>
                                  <w:sz w:val="18"/>
                                  <w:szCs w:val="20"/>
                                  <w:lang w:eastAsia="es-AR"/>
                                </w:rPr>
                                <w:t>la Provincia</w:t>
                              </w:r>
                            </w:smartTag>
                            <w:r w:rsidRPr="00FC62E5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 xml:space="preserve"> de Córdoba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74380D" id="Cuadro de texto 2" o:spid="_x0000_s1028" type="#_x0000_t202" style="position:absolute;margin-left:228.3pt;margin-top:-18.55pt;width:217.05pt;height:73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" stroked="f">
                <v:textbox style="mso-fit-shape-to-text:t">
                  <w:txbxContent>
                    <w:p w14:paraId="010B7227" w14:textId="77777777" w:rsidR="00FC62E5" w:rsidRPr="00FC62E5" w:rsidRDefault="00065AF5" w:rsidP="00FC62E5">
                      <w:pPr>
                        <w:spacing w:line="240" w:lineRule="atLeast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 xml:space="preserve">Lic. Osvaldo E. </w:t>
                      </w:r>
                      <w:r w:rsidR="00FC62E5" w:rsidRPr="00FC62E5"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>Giordano</w:t>
                      </w:r>
                    </w:p>
                    <w:p w14:paraId="2F26EE74" w14:textId="77777777" w:rsidR="00FC62E5" w:rsidRPr="00FC62E5" w:rsidRDefault="00FC62E5" w:rsidP="00FC62E5">
                      <w:pPr>
                        <w:spacing w:line="240" w:lineRule="atLeast"/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</w:pPr>
                      <w:r w:rsidRPr="00FC62E5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>Ministro de Finanzas</w:t>
                      </w:r>
                    </w:p>
                    <w:p w14:paraId="03969909" w14:textId="77777777" w:rsidR="00FC62E5" w:rsidRPr="00FC62E5" w:rsidRDefault="00FC62E5" w:rsidP="004407C7">
                      <w:pPr>
                        <w:spacing w:line="240" w:lineRule="atLeas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FC62E5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 xml:space="preserve">Gobierno de </w:t>
                      </w:r>
                      <w:smartTag w:uri="urn:schemas-microsoft-com:office:smarttags" w:element="PersonName">
                        <w:smartTagPr>
                          <w:attr w:name="ProductID" w:val="la Provincia"/>
                        </w:smartTagPr>
                        <w:r w:rsidRPr="00FC62E5">
                          <w:rPr>
                            <w:rFonts w:ascii="Century Gothic" w:hAnsi="Century Gothic"/>
                            <w:sz w:val="18"/>
                            <w:szCs w:val="20"/>
                            <w:lang w:eastAsia="es-AR"/>
                          </w:rPr>
                          <w:t>la Provincia</w:t>
                        </w:r>
                      </w:smartTag>
                      <w:r w:rsidRPr="00FC62E5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 xml:space="preserve"> de Córdoba</w:t>
                      </w:r>
                    </w:p>
                  </w:txbxContent>
                </v:textbox>
              </v:shape>
            </w:pict>
          </mc:Fallback>
        </mc:AlternateContent>
      </w:r>
    </w:p>
    <w:p w14:paraId="5A787D0B" w14:textId="77777777" w:rsidR="004407C7" w:rsidRPr="000C3721" w:rsidRDefault="004407C7" w:rsidP="000C3721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512EACF0" w14:textId="77777777" w:rsidR="00763283" w:rsidRPr="000C3721" w:rsidRDefault="00763283" w:rsidP="000C3721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</w:p>
    <w:p w14:paraId="687F0789" w14:textId="77777777" w:rsidR="006C211A" w:rsidRDefault="002B3DA2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  <w:r>
        <w:rPr>
          <w:rFonts w:asciiTheme="minorHAnsi" w:eastAsia="Times New Roman" w:hAnsiTheme="minorHAnsi" w:cstheme="minorHAnsi"/>
          <w:color w:val="212121"/>
        </w:rPr>
        <w:t xml:space="preserve">             </w:t>
      </w:r>
      <w:bookmarkStart w:id="0" w:name="_GoBack"/>
      <w:bookmarkEnd w:id="0"/>
    </w:p>
    <w:p w14:paraId="7D62EB59" w14:textId="77777777" w:rsidR="006C211A" w:rsidRDefault="006C211A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</w:p>
    <w:p w14:paraId="56EBC2B8" w14:textId="77777777" w:rsidR="006C211A" w:rsidRDefault="006C211A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</w:p>
    <w:p w14:paraId="2D9A03C2" w14:textId="77777777" w:rsidR="006C211A" w:rsidRDefault="006C211A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</w:p>
    <w:p w14:paraId="088EE712" w14:textId="77777777" w:rsidR="006C211A" w:rsidRDefault="006C211A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</w:p>
    <w:p w14:paraId="6D435CDA" w14:textId="77777777" w:rsidR="006C211A" w:rsidRDefault="006C211A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</w:p>
    <w:p w14:paraId="4C4E03B1" w14:textId="77777777" w:rsidR="006C211A" w:rsidRDefault="006C211A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</w:p>
    <w:p w14:paraId="67F077BD" w14:textId="77777777" w:rsidR="006C211A" w:rsidRDefault="006C211A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</w:p>
    <w:p w14:paraId="0F2E70B8" w14:textId="77777777" w:rsidR="006C211A" w:rsidRDefault="006C211A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</w:p>
    <w:p w14:paraId="03A6FB45" w14:textId="77777777" w:rsidR="006C211A" w:rsidRDefault="006C211A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</w:p>
    <w:p w14:paraId="380230ED" w14:textId="77777777" w:rsidR="006C211A" w:rsidRDefault="006C211A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</w:p>
    <w:p w14:paraId="471BCA0A" w14:textId="77777777" w:rsidR="006C211A" w:rsidRDefault="006C211A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</w:p>
    <w:p w14:paraId="1022C896" w14:textId="77777777" w:rsidR="006C211A" w:rsidRDefault="006C211A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</w:p>
    <w:p w14:paraId="2175EC00" w14:textId="77777777" w:rsidR="006C211A" w:rsidRDefault="006C211A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</w:p>
    <w:p w14:paraId="6A1AB061" w14:textId="6C51136B" w:rsidR="00763283" w:rsidRPr="002B3DA2" w:rsidRDefault="002B3DA2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  <w:r>
        <w:rPr>
          <w:rFonts w:asciiTheme="minorHAnsi" w:eastAsia="Times New Roman" w:hAnsiTheme="minorHAnsi" w:cstheme="minorHAnsi"/>
          <w:color w:val="212121"/>
        </w:rPr>
        <w:t xml:space="preserve">   </w:t>
      </w:r>
      <w:r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u w:val="single"/>
        </w:rPr>
        <w:t>ANEXO I – ADHESIÓ</w:t>
      </w:r>
      <w:r w:rsidR="00763283" w:rsidRPr="000C3721"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u w:val="single"/>
        </w:rPr>
        <w:t>N AL BENEFICIO CONTRIBUYENTE CUMPLIDOR</w:t>
      </w:r>
    </w:p>
    <w:p w14:paraId="7B8F9416" w14:textId="77777777" w:rsidR="000C3721" w:rsidRDefault="000C3721" w:rsidP="00227586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</w:p>
    <w:p w14:paraId="06AD5DBD" w14:textId="2318700E" w:rsidR="00763283" w:rsidRPr="000C3721" w:rsidRDefault="00763283" w:rsidP="00227586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  <w:r w:rsidRPr="000C3721">
        <w:rPr>
          <w:rFonts w:asciiTheme="minorHAnsi" w:eastAsia="Times New Roman" w:hAnsiTheme="minorHAnsi" w:cstheme="minorHAnsi"/>
          <w:color w:val="212121"/>
        </w:rPr>
        <w:t xml:space="preserve">La Dirección General de Rentas ofrece el </w:t>
      </w:r>
      <w:r w:rsidRPr="000C3721">
        <w:rPr>
          <w:rStyle w:val="Textoennegrita"/>
          <w:rFonts w:asciiTheme="minorHAnsi" w:eastAsia="Times New Roman" w:hAnsiTheme="minorHAnsi" w:cstheme="minorHAnsi"/>
          <w:color w:val="212121"/>
        </w:rPr>
        <w:t>beneficio del 30%</w:t>
      </w:r>
      <w:r w:rsidRPr="000C3721">
        <w:rPr>
          <w:rFonts w:asciiTheme="minorHAnsi" w:eastAsia="Times New Roman" w:hAnsiTheme="minorHAnsi" w:cstheme="minorHAnsi"/>
          <w:color w:val="212121"/>
        </w:rPr>
        <w:t xml:space="preserve"> al contribuyente cumplidor. </w:t>
      </w:r>
    </w:p>
    <w:p w14:paraId="43F1DA60" w14:textId="77777777" w:rsidR="00763283" w:rsidRPr="000C3721" w:rsidRDefault="00763283" w:rsidP="00227586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  <w:r w:rsidRPr="000C3721">
        <w:rPr>
          <w:rFonts w:asciiTheme="minorHAnsi" w:eastAsia="Times New Roman" w:hAnsiTheme="minorHAnsi" w:cstheme="minorHAnsi"/>
          <w:color w:val="212121"/>
        </w:rPr>
        <w:t xml:space="preserve">Por medio de la presente dejo expresa la intención del municipio/comuna respecto a la aplicación del descuento indicado. </w:t>
      </w:r>
    </w:p>
    <w:p w14:paraId="0BFC11F5" w14:textId="77777777" w:rsidR="00763283" w:rsidRPr="000C3721" w:rsidRDefault="00763283" w:rsidP="00227586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0C3721">
        <w:rPr>
          <w:rFonts w:asciiTheme="minorHAnsi" w:eastAsia="Times New Roman" w:hAnsiTheme="minorHAnsi" w:cstheme="minorHAnsi"/>
          <w:color w:val="000000"/>
          <w:lang w:eastAsia="es-AR"/>
        </w:rPr>
        <w:t xml:space="preserve">¿Desea incluir el descuento del 30% para el contribuyente cumplidor en la tasa municipal del impuesto automotor? </w:t>
      </w:r>
    </w:p>
    <w:p w14:paraId="60499DB2" w14:textId="77777777" w:rsidR="00763283" w:rsidRPr="000C3721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lang w:eastAsia="es-AR"/>
        </w:rPr>
      </w:pPr>
    </w:p>
    <w:p w14:paraId="0333B0A0" w14:textId="77777777" w:rsidR="00763283" w:rsidRPr="000C3721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0C3721">
        <w:rPr>
          <w:rFonts w:asciiTheme="minorHAnsi" w:eastAsia="Times New Roman" w:hAnsiTheme="minorHAnsi" w:cs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B8488" wp14:editId="7ED82580">
                <wp:simplePos x="0" y="0"/>
                <wp:positionH relativeFrom="margin">
                  <wp:align>left</wp:align>
                </wp:positionH>
                <wp:positionV relativeFrom="paragraph">
                  <wp:posOffset>15911</wp:posOffset>
                </wp:positionV>
                <wp:extent cx="155276" cy="149369"/>
                <wp:effectExtent l="0" t="0" r="16510" b="222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49369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2A8E89" id="Rectángulo 2" o:spid="_x0000_s1026" style="position:absolute;margin-left:0;margin-top:1.25pt;width:12.25pt;height:1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" fillcolor="white [3201]" strokecolor="black [3200]" strokeweight="1.5pt">
                <w10:wrap anchorx="margin"/>
              </v:rect>
            </w:pict>
          </mc:Fallback>
        </mc:AlternateContent>
      </w:r>
      <w:r w:rsidRPr="000C3721">
        <w:rPr>
          <w:rFonts w:asciiTheme="minorHAnsi" w:eastAsia="Times New Roman" w:hAnsiTheme="minorHAnsi" w:cstheme="minorHAnsi"/>
          <w:lang w:eastAsia="es-AR"/>
        </w:rPr>
        <w:t xml:space="preserve">      SI</w:t>
      </w:r>
    </w:p>
    <w:p w14:paraId="710BA05F" w14:textId="77777777" w:rsidR="00763283" w:rsidRPr="000C3721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lang w:eastAsia="es-AR"/>
        </w:rPr>
      </w:pPr>
    </w:p>
    <w:p w14:paraId="661449D5" w14:textId="77777777" w:rsidR="00763283" w:rsidRPr="000C3721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0C3721">
        <w:rPr>
          <w:rFonts w:asciiTheme="minorHAnsi" w:eastAsia="Times New Roman" w:hAnsiTheme="minorHAnsi" w:cs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3A65F" wp14:editId="03B262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5276" cy="149369"/>
                <wp:effectExtent l="0" t="0" r="16510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49369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AB7DC3" id="Rectángulo 3" o:spid="_x0000_s1026" style="position:absolute;margin-left:0;margin-top:0;width:12.25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" fillcolor="white [3201]" strokecolor="black [3200]" strokeweight="1.5pt">
                <w10:wrap anchorx="margin"/>
              </v:rect>
            </w:pict>
          </mc:Fallback>
        </mc:AlternateContent>
      </w:r>
      <w:r w:rsidRPr="000C3721">
        <w:rPr>
          <w:rFonts w:asciiTheme="minorHAnsi" w:eastAsia="Times New Roman" w:hAnsiTheme="minorHAnsi" w:cstheme="minorHAnsi"/>
          <w:lang w:eastAsia="es-AR"/>
        </w:rPr>
        <w:t xml:space="preserve">      NO</w:t>
      </w:r>
    </w:p>
    <w:p w14:paraId="3B290C83" w14:textId="77777777" w:rsidR="00763283" w:rsidRPr="000C3721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30D1CE5D" w14:textId="77777777" w:rsidR="00763283" w:rsidRPr="002B3DA2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es-AR"/>
        </w:rPr>
      </w:pPr>
      <w:r w:rsidRPr="002B3DA2">
        <w:rPr>
          <w:rFonts w:asciiTheme="minorHAnsi" w:eastAsia="Times New Roman" w:hAnsiTheme="minorHAnsi" w:cstheme="minorHAnsi"/>
          <w:b/>
          <w:color w:val="000000"/>
          <w:lang w:eastAsia="es-AR"/>
        </w:rPr>
        <w:t xml:space="preserve">Nombre Municipio/Comuna </w:t>
      </w:r>
    </w:p>
    <w:p w14:paraId="7BE69847" w14:textId="77777777" w:rsidR="00763283" w:rsidRPr="002B3DA2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es-AR"/>
        </w:rPr>
      </w:pPr>
    </w:p>
    <w:p w14:paraId="632C7836" w14:textId="77777777" w:rsidR="00763283" w:rsidRPr="002B3DA2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es-AR"/>
        </w:rPr>
      </w:pPr>
      <w:r w:rsidRPr="002B3DA2">
        <w:rPr>
          <w:rFonts w:asciiTheme="minorHAnsi" w:eastAsia="Times New Roman" w:hAnsiTheme="minorHAnsi" w:cstheme="minorHAnsi"/>
          <w:b/>
          <w:color w:val="000000"/>
          <w:lang w:eastAsia="es-AR"/>
        </w:rPr>
        <w:t>Firma responsable</w:t>
      </w:r>
    </w:p>
    <w:p w14:paraId="3C0CA5DB" w14:textId="77777777" w:rsidR="00763283" w:rsidRPr="002B3DA2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es-AR"/>
        </w:rPr>
      </w:pPr>
    </w:p>
    <w:p w14:paraId="4C438E29" w14:textId="77777777" w:rsidR="00763283" w:rsidRPr="002B3DA2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es-AR"/>
        </w:rPr>
      </w:pPr>
    </w:p>
    <w:p w14:paraId="56B19F4C" w14:textId="77777777" w:rsidR="00763283" w:rsidRPr="002B3DA2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es-AR"/>
        </w:rPr>
      </w:pPr>
      <w:r w:rsidRPr="002B3DA2">
        <w:rPr>
          <w:rFonts w:asciiTheme="minorHAnsi" w:eastAsia="Times New Roman" w:hAnsiTheme="minorHAnsi" w:cstheme="minorHAnsi"/>
          <w:b/>
          <w:color w:val="000000"/>
          <w:lang w:eastAsia="es-AR"/>
        </w:rPr>
        <w:t>DNI</w:t>
      </w:r>
    </w:p>
    <w:p w14:paraId="77390FBB" w14:textId="77777777" w:rsidR="00763283" w:rsidRPr="002B3DA2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es-AR"/>
        </w:rPr>
      </w:pPr>
    </w:p>
    <w:p w14:paraId="631D7311" w14:textId="77777777" w:rsidR="00763283" w:rsidRPr="002B3DA2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es-AR"/>
        </w:rPr>
      </w:pPr>
    </w:p>
    <w:p w14:paraId="7BD43002" w14:textId="77777777" w:rsidR="00763283" w:rsidRPr="002B3DA2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es-AR"/>
        </w:rPr>
      </w:pPr>
      <w:r w:rsidRPr="002B3DA2">
        <w:rPr>
          <w:rFonts w:asciiTheme="minorHAnsi" w:eastAsia="Times New Roman" w:hAnsiTheme="minorHAnsi" w:cstheme="minorHAnsi"/>
          <w:b/>
          <w:color w:val="000000"/>
          <w:lang w:eastAsia="es-AR"/>
        </w:rPr>
        <w:t>Fecha</w:t>
      </w:r>
    </w:p>
    <w:p w14:paraId="1642BEF4" w14:textId="77777777" w:rsidR="00763283" w:rsidRPr="000C3721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19A464CB" w14:textId="77777777" w:rsidR="00763283" w:rsidRPr="000C3721" w:rsidRDefault="00763283" w:rsidP="000C3721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5B61F86B" w14:textId="77777777" w:rsidR="004407C7" w:rsidRPr="000C3721" w:rsidRDefault="004407C7" w:rsidP="000C3721">
      <w:pPr>
        <w:spacing w:after="120" w:line="360" w:lineRule="auto"/>
        <w:jc w:val="both"/>
        <w:rPr>
          <w:rFonts w:asciiTheme="minorHAnsi" w:hAnsiTheme="minorHAnsi" w:cstheme="minorHAnsi"/>
        </w:rPr>
      </w:pPr>
    </w:p>
    <w:sectPr w:rsidR="004407C7" w:rsidRPr="000C3721" w:rsidSect="008B5072">
      <w:headerReference w:type="default" r:id="rId8"/>
      <w:footerReference w:type="even" r:id="rId9"/>
      <w:footerReference w:type="default" r:id="rId10"/>
      <w:pgSz w:w="11907" w:h="16839" w:code="9"/>
      <w:pgMar w:top="1797" w:right="1608" w:bottom="1618" w:left="1701" w:header="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6379" w16cex:dateUtc="2021-09-15T15:20:00Z"/>
  <w16cex:commentExtensible w16cex:durableId="24EC63C0" w16cex:dateUtc="2021-09-15T15:21:00Z"/>
  <w16cex:commentExtensible w16cex:durableId="24EC658C" w16cex:dateUtc="2021-09-15T15:29:00Z"/>
  <w16cex:commentExtensible w16cex:durableId="24EC99FD" w16cex:dateUtc="2021-09-15T1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E3E4D3" w16cid:durableId="24EC6379"/>
  <w16cid:commentId w16cid:paraId="61486F7F" w16cid:durableId="24EC63C0"/>
  <w16cid:commentId w16cid:paraId="69DEA088" w16cid:durableId="24EC658C"/>
  <w16cid:commentId w16cid:paraId="4D02CF57" w16cid:durableId="24EC99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16AF9" w14:textId="77777777" w:rsidR="00A4153C" w:rsidRDefault="00A4153C" w:rsidP="00080392">
      <w:pPr>
        <w:spacing w:after="0" w:line="240" w:lineRule="auto"/>
      </w:pPr>
      <w:r>
        <w:separator/>
      </w:r>
    </w:p>
  </w:endnote>
  <w:endnote w:type="continuationSeparator" w:id="0">
    <w:p w14:paraId="67B2CB33" w14:textId="77777777" w:rsidR="00A4153C" w:rsidRDefault="00A4153C" w:rsidP="0008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C07B9" w14:textId="77777777" w:rsidR="0021012F" w:rsidRDefault="007D2777" w:rsidP="002F61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01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F134D2" w14:textId="77777777" w:rsidR="0021012F" w:rsidRDefault="0021012F" w:rsidP="002101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5BF36" w14:textId="7AB2ADD0" w:rsidR="0021012F" w:rsidRDefault="007D2777" w:rsidP="002F61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01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133E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28E52F4B" w14:textId="77777777" w:rsidR="0021012F" w:rsidRDefault="0021012F" w:rsidP="0021012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C1030" w14:textId="77777777" w:rsidR="00A4153C" w:rsidRDefault="00A4153C" w:rsidP="00080392">
      <w:pPr>
        <w:spacing w:after="0" w:line="240" w:lineRule="auto"/>
      </w:pPr>
      <w:r>
        <w:separator/>
      </w:r>
    </w:p>
  </w:footnote>
  <w:footnote w:type="continuationSeparator" w:id="0">
    <w:p w14:paraId="4A4BA51C" w14:textId="77777777" w:rsidR="00A4153C" w:rsidRDefault="00A4153C" w:rsidP="0008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7300" w14:textId="0C17EB8F" w:rsidR="003F6A49" w:rsidRDefault="003F6A49" w:rsidP="008B5072">
    <w:pPr>
      <w:pStyle w:val="Encabezado"/>
      <w:tabs>
        <w:tab w:val="clear" w:pos="4419"/>
        <w:tab w:val="clear" w:pos="8838"/>
      </w:tabs>
    </w:pPr>
  </w:p>
  <w:p w14:paraId="31E1BF90" w14:textId="0D6EB3E6" w:rsidR="003F6A49" w:rsidRDefault="003F6A49" w:rsidP="002734C9">
    <w:pPr>
      <w:pStyle w:val="Encabezado"/>
      <w:tabs>
        <w:tab w:val="clear" w:pos="4419"/>
        <w:tab w:val="clear" w:pos="8838"/>
        <w:tab w:val="left" w:pos="2230"/>
      </w:tabs>
    </w:pPr>
  </w:p>
  <w:p w14:paraId="6AF8260A" w14:textId="22319329" w:rsidR="00763283" w:rsidRDefault="00763283" w:rsidP="002734C9">
    <w:pPr>
      <w:pStyle w:val="Encabezado"/>
      <w:tabs>
        <w:tab w:val="clear" w:pos="4419"/>
        <w:tab w:val="clear" w:pos="8838"/>
        <w:tab w:val="left" w:pos="2230"/>
      </w:tabs>
    </w:pPr>
    <w:r>
      <w:rPr>
        <w:noProof/>
        <w:lang w:eastAsia="es-AR"/>
      </w:rPr>
      <w:drawing>
        <wp:anchor distT="0" distB="0" distL="114300" distR="114300" simplePos="0" relativeHeight="251661824" behindDoc="0" locked="0" layoutInCell="1" allowOverlap="1" wp14:anchorId="2CCAAF4D" wp14:editId="1C2F7D7E">
          <wp:simplePos x="0" y="0"/>
          <wp:positionH relativeFrom="column">
            <wp:posOffset>4061460</wp:posOffset>
          </wp:positionH>
          <wp:positionV relativeFrom="paragraph">
            <wp:posOffset>7620</wp:posOffset>
          </wp:positionV>
          <wp:extent cx="1461135" cy="581025"/>
          <wp:effectExtent l="0" t="0" r="5715" b="9525"/>
          <wp:wrapNone/>
          <wp:docPr id="4" name="Imagen 4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776" behindDoc="0" locked="0" layoutInCell="1" allowOverlap="1" wp14:anchorId="1F998ECD" wp14:editId="1B5DC4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91920" cy="530860"/>
          <wp:effectExtent l="0" t="0" r="0" b="2540"/>
          <wp:wrapNone/>
          <wp:docPr id="5" name="Imagen 5" descr="Logotip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 con confianza baj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3FB"/>
    <w:multiLevelType w:val="hybridMultilevel"/>
    <w:tmpl w:val="BA1A1CB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53D3"/>
    <w:multiLevelType w:val="hybridMultilevel"/>
    <w:tmpl w:val="FB08055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7976"/>
    <w:multiLevelType w:val="hybridMultilevel"/>
    <w:tmpl w:val="FC0019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7D24"/>
    <w:multiLevelType w:val="hybridMultilevel"/>
    <w:tmpl w:val="C212A0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42BE4"/>
    <w:multiLevelType w:val="hybridMultilevel"/>
    <w:tmpl w:val="03B8F2A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17748"/>
    <w:multiLevelType w:val="hybridMultilevel"/>
    <w:tmpl w:val="A45CEB7E"/>
    <w:lvl w:ilvl="0" w:tplc="1A16FC0A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040B"/>
    <w:multiLevelType w:val="hybridMultilevel"/>
    <w:tmpl w:val="ABECFE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21237"/>
    <w:multiLevelType w:val="hybridMultilevel"/>
    <w:tmpl w:val="16EEF0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61D49"/>
    <w:multiLevelType w:val="hybridMultilevel"/>
    <w:tmpl w:val="5810F7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92"/>
    <w:rsid w:val="00000F0A"/>
    <w:rsid w:val="000038D7"/>
    <w:rsid w:val="000119D2"/>
    <w:rsid w:val="0002271E"/>
    <w:rsid w:val="00032339"/>
    <w:rsid w:val="000336C3"/>
    <w:rsid w:val="00036C0F"/>
    <w:rsid w:val="000378C3"/>
    <w:rsid w:val="00041941"/>
    <w:rsid w:val="0005368E"/>
    <w:rsid w:val="00054419"/>
    <w:rsid w:val="0005700B"/>
    <w:rsid w:val="00060F89"/>
    <w:rsid w:val="00065AF5"/>
    <w:rsid w:val="000670BD"/>
    <w:rsid w:val="00076497"/>
    <w:rsid w:val="00080392"/>
    <w:rsid w:val="0008639F"/>
    <w:rsid w:val="000A1317"/>
    <w:rsid w:val="000B0536"/>
    <w:rsid w:val="000B0E25"/>
    <w:rsid w:val="000B28E1"/>
    <w:rsid w:val="000C2A01"/>
    <w:rsid w:val="000C3721"/>
    <w:rsid w:val="000D1C3F"/>
    <w:rsid w:val="000E0637"/>
    <w:rsid w:val="000E1BBA"/>
    <w:rsid w:val="000E3CA1"/>
    <w:rsid w:val="000E4EF1"/>
    <w:rsid w:val="00104DF8"/>
    <w:rsid w:val="00113B76"/>
    <w:rsid w:val="00126E9B"/>
    <w:rsid w:val="00132F6D"/>
    <w:rsid w:val="00146335"/>
    <w:rsid w:val="00146BFF"/>
    <w:rsid w:val="00157545"/>
    <w:rsid w:val="00167D2D"/>
    <w:rsid w:val="00170FC9"/>
    <w:rsid w:val="00193000"/>
    <w:rsid w:val="001938C2"/>
    <w:rsid w:val="00196423"/>
    <w:rsid w:val="001974E9"/>
    <w:rsid w:val="001A4AF1"/>
    <w:rsid w:val="001B2A64"/>
    <w:rsid w:val="001B4711"/>
    <w:rsid w:val="001C5B42"/>
    <w:rsid w:val="001D1483"/>
    <w:rsid w:val="001E1978"/>
    <w:rsid w:val="001E1A78"/>
    <w:rsid w:val="00203E61"/>
    <w:rsid w:val="0021012F"/>
    <w:rsid w:val="00213BA4"/>
    <w:rsid w:val="00215640"/>
    <w:rsid w:val="00220D59"/>
    <w:rsid w:val="00222DA9"/>
    <w:rsid w:val="00223C0B"/>
    <w:rsid w:val="00224298"/>
    <w:rsid w:val="00227586"/>
    <w:rsid w:val="00230B3F"/>
    <w:rsid w:val="00243CA5"/>
    <w:rsid w:val="0024570B"/>
    <w:rsid w:val="00263D34"/>
    <w:rsid w:val="002734C9"/>
    <w:rsid w:val="002906C8"/>
    <w:rsid w:val="002923C4"/>
    <w:rsid w:val="002A010A"/>
    <w:rsid w:val="002A7E3C"/>
    <w:rsid w:val="002B3DA2"/>
    <w:rsid w:val="002B4032"/>
    <w:rsid w:val="002C3E6A"/>
    <w:rsid w:val="002C5A32"/>
    <w:rsid w:val="002E2E7A"/>
    <w:rsid w:val="002F6170"/>
    <w:rsid w:val="002F7DC1"/>
    <w:rsid w:val="00300729"/>
    <w:rsid w:val="0030647E"/>
    <w:rsid w:val="00317D9A"/>
    <w:rsid w:val="00322AEE"/>
    <w:rsid w:val="003271D0"/>
    <w:rsid w:val="003366EB"/>
    <w:rsid w:val="00342079"/>
    <w:rsid w:val="003444FD"/>
    <w:rsid w:val="00351339"/>
    <w:rsid w:val="0035482B"/>
    <w:rsid w:val="0036067D"/>
    <w:rsid w:val="00384A48"/>
    <w:rsid w:val="0039717E"/>
    <w:rsid w:val="003972A7"/>
    <w:rsid w:val="003A35F8"/>
    <w:rsid w:val="003A44AB"/>
    <w:rsid w:val="003A6E96"/>
    <w:rsid w:val="003B2F48"/>
    <w:rsid w:val="003B4F3A"/>
    <w:rsid w:val="003C0D39"/>
    <w:rsid w:val="003C283B"/>
    <w:rsid w:val="003D024F"/>
    <w:rsid w:val="003D079B"/>
    <w:rsid w:val="003D4C2C"/>
    <w:rsid w:val="003F4B87"/>
    <w:rsid w:val="003F6A49"/>
    <w:rsid w:val="00405C72"/>
    <w:rsid w:val="0041106F"/>
    <w:rsid w:val="00415CA9"/>
    <w:rsid w:val="00420C1A"/>
    <w:rsid w:val="004407C7"/>
    <w:rsid w:val="00440EC2"/>
    <w:rsid w:val="004460D9"/>
    <w:rsid w:val="004547E9"/>
    <w:rsid w:val="00463927"/>
    <w:rsid w:val="00466926"/>
    <w:rsid w:val="00492044"/>
    <w:rsid w:val="00493481"/>
    <w:rsid w:val="00493B84"/>
    <w:rsid w:val="004A301E"/>
    <w:rsid w:val="004A44F1"/>
    <w:rsid w:val="004B0113"/>
    <w:rsid w:val="004C4B03"/>
    <w:rsid w:val="004D28D7"/>
    <w:rsid w:val="004E5C6A"/>
    <w:rsid w:val="00507537"/>
    <w:rsid w:val="00516C96"/>
    <w:rsid w:val="00523388"/>
    <w:rsid w:val="005321DE"/>
    <w:rsid w:val="00541036"/>
    <w:rsid w:val="005433C2"/>
    <w:rsid w:val="00547276"/>
    <w:rsid w:val="00553271"/>
    <w:rsid w:val="0055780A"/>
    <w:rsid w:val="0056571D"/>
    <w:rsid w:val="0057564D"/>
    <w:rsid w:val="00585D77"/>
    <w:rsid w:val="00591D48"/>
    <w:rsid w:val="005B50F7"/>
    <w:rsid w:val="005C021C"/>
    <w:rsid w:val="005C676B"/>
    <w:rsid w:val="005D3D43"/>
    <w:rsid w:val="005D4275"/>
    <w:rsid w:val="005E2ADD"/>
    <w:rsid w:val="005E315C"/>
    <w:rsid w:val="005E5A84"/>
    <w:rsid w:val="005F0807"/>
    <w:rsid w:val="005F10FD"/>
    <w:rsid w:val="005F6A8B"/>
    <w:rsid w:val="006036AB"/>
    <w:rsid w:val="00610589"/>
    <w:rsid w:val="006128B3"/>
    <w:rsid w:val="006129D6"/>
    <w:rsid w:val="00622D48"/>
    <w:rsid w:val="00650B4E"/>
    <w:rsid w:val="00655B77"/>
    <w:rsid w:val="006615A7"/>
    <w:rsid w:val="006617DF"/>
    <w:rsid w:val="006622FD"/>
    <w:rsid w:val="006673F1"/>
    <w:rsid w:val="00671962"/>
    <w:rsid w:val="0067522A"/>
    <w:rsid w:val="006A1A08"/>
    <w:rsid w:val="006A26EE"/>
    <w:rsid w:val="006A3F3E"/>
    <w:rsid w:val="006A52E0"/>
    <w:rsid w:val="006B499E"/>
    <w:rsid w:val="006B56EE"/>
    <w:rsid w:val="006C211A"/>
    <w:rsid w:val="006C363E"/>
    <w:rsid w:val="006C5750"/>
    <w:rsid w:val="006D053F"/>
    <w:rsid w:val="006D11B7"/>
    <w:rsid w:val="006E0BD1"/>
    <w:rsid w:val="006E1B7E"/>
    <w:rsid w:val="006F2C13"/>
    <w:rsid w:val="007060A3"/>
    <w:rsid w:val="00711E57"/>
    <w:rsid w:val="007127A5"/>
    <w:rsid w:val="0071608B"/>
    <w:rsid w:val="007205F2"/>
    <w:rsid w:val="00720F94"/>
    <w:rsid w:val="00724D98"/>
    <w:rsid w:val="00731FEE"/>
    <w:rsid w:val="0074627F"/>
    <w:rsid w:val="00760F44"/>
    <w:rsid w:val="00763283"/>
    <w:rsid w:val="0077111F"/>
    <w:rsid w:val="00775543"/>
    <w:rsid w:val="0078066C"/>
    <w:rsid w:val="007807AB"/>
    <w:rsid w:val="007808B2"/>
    <w:rsid w:val="007837AB"/>
    <w:rsid w:val="00784265"/>
    <w:rsid w:val="00784C95"/>
    <w:rsid w:val="00785695"/>
    <w:rsid w:val="00785ABA"/>
    <w:rsid w:val="00791173"/>
    <w:rsid w:val="007942DA"/>
    <w:rsid w:val="00794D47"/>
    <w:rsid w:val="007A3434"/>
    <w:rsid w:val="007A5309"/>
    <w:rsid w:val="007D1D4F"/>
    <w:rsid w:val="007D2777"/>
    <w:rsid w:val="007D6E81"/>
    <w:rsid w:val="007E236E"/>
    <w:rsid w:val="007F3624"/>
    <w:rsid w:val="007F6F27"/>
    <w:rsid w:val="00800C81"/>
    <w:rsid w:val="008030AA"/>
    <w:rsid w:val="00830468"/>
    <w:rsid w:val="008304A4"/>
    <w:rsid w:val="00830F73"/>
    <w:rsid w:val="0083399E"/>
    <w:rsid w:val="00847E56"/>
    <w:rsid w:val="00854A84"/>
    <w:rsid w:val="00856B0A"/>
    <w:rsid w:val="00884C2B"/>
    <w:rsid w:val="00890CBF"/>
    <w:rsid w:val="00891A7E"/>
    <w:rsid w:val="008A32E9"/>
    <w:rsid w:val="008A7955"/>
    <w:rsid w:val="008B133E"/>
    <w:rsid w:val="008B1DBD"/>
    <w:rsid w:val="008B5072"/>
    <w:rsid w:val="008C42CA"/>
    <w:rsid w:val="008C6064"/>
    <w:rsid w:val="008C63E6"/>
    <w:rsid w:val="008D10D4"/>
    <w:rsid w:val="008D3464"/>
    <w:rsid w:val="008D4D72"/>
    <w:rsid w:val="008D5E92"/>
    <w:rsid w:val="008D751D"/>
    <w:rsid w:val="008D76C4"/>
    <w:rsid w:val="008E2DD8"/>
    <w:rsid w:val="008E3AF6"/>
    <w:rsid w:val="008E5B9A"/>
    <w:rsid w:val="008E6E29"/>
    <w:rsid w:val="008F20F7"/>
    <w:rsid w:val="008F52C8"/>
    <w:rsid w:val="009100F0"/>
    <w:rsid w:val="00911CA0"/>
    <w:rsid w:val="009233DB"/>
    <w:rsid w:val="00930D39"/>
    <w:rsid w:val="00931D08"/>
    <w:rsid w:val="009329E5"/>
    <w:rsid w:val="00935DCA"/>
    <w:rsid w:val="009547E4"/>
    <w:rsid w:val="009613CA"/>
    <w:rsid w:val="0096730B"/>
    <w:rsid w:val="00977676"/>
    <w:rsid w:val="00981B33"/>
    <w:rsid w:val="00983A68"/>
    <w:rsid w:val="009914C8"/>
    <w:rsid w:val="009A0682"/>
    <w:rsid w:val="009A546B"/>
    <w:rsid w:val="009B14CE"/>
    <w:rsid w:val="009B3ED6"/>
    <w:rsid w:val="009B3F04"/>
    <w:rsid w:val="009D5CA3"/>
    <w:rsid w:val="009E28CA"/>
    <w:rsid w:val="009E3C11"/>
    <w:rsid w:val="00A004D4"/>
    <w:rsid w:val="00A129EF"/>
    <w:rsid w:val="00A14BB8"/>
    <w:rsid w:val="00A15301"/>
    <w:rsid w:val="00A22C6D"/>
    <w:rsid w:val="00A2395B"/>
    <w:rsid w:val="00A24CBA"/>
    <w:rsid w:val="00A36B32"/>
    <w:rsid w:val="00A37DFB"/>
    <w:rsid w:val="00A4153C"/>
    <w:rsid w:val="00A42FD6"/>
    <w:rsid w:val="00A55FD6"/>
    <w:rsid w:val="00A720BE"/>
    <w:rsid w:val="00A72618"/>
    <w:rsid w:val="00A80320"/>
    <w:rsid w:val="00A90E3C"/>
    <w:rsid w:val="00AA3045"/>
    <w:rsid w:val="00AA41F7"/>
    <w:rsid w:val="00AB17DC"/>
    <w:rsid w:val="00AD0867"/>
    <w:rsid w:val="00AD7085"/>
    <w:rsid w:val="00AE5D00"/>
    <w:rsid w:val="00AF2E6E"/>
    <w:rsid w:val="00AF426C"/>
    <w:rsid w:val="00B119FC"/>
    <w:rsid w:val="00B202E4"/>
    <w:rsid w:val="00B2443E"/>
    <w:rsid w:val="00B4646D"/>
    <w:rsid w:val="00B50815"/>
    <w:rsid w:val="00B50CD3"/>
    <w:rsid w:val="00B51D30"/>
    <w:rsid w:val="00B5365B"/>
    <w:rsid w:val="00B54F8B"/>
    <w:rsid w:val="00B64111"/>
    <w:rsid w:val="00B86417"/>
    <w:rsid w:val="00BA1369"/>
    <w:rsid w:val="00BC410F"/>
    <w:rsid w:val="00BD7751"/>
    <w:rsid w:val="00BE33A3"/>
    <w:rsid w:val="00BE53EA"/>
    <w:rsid w:val="00BE589B"/>
    <w:rsid w:val="00BF550B"/>
    <w:rsid w:val="00C00CAE"/>
    <w:rsid w:val="00C07B9E"/>
    <w:rsid w:val="00C108AC"/>
    <w:rsid w:val="00C13A83"/>
    <w:rsid w:val="00C14F9C"/>
    <w:rsid w:val="00C21E20"/>
    <w:rsid w:val="00C22A6F"/>
    <w:rsid w:val="00C253CD"/>
    <w:rsid w:val="00C31D3E"/>
    <w:rsid w:val="00C32775"/>
    <w:rsid w:val="00C3422E"/>
    <w:rsid w:val="00C444DE"/>
    <w:rsid w:val="00C47628"/>
    <w:rsid w:val="00C751BF"/>
    <w:rsid w:val="00C75A31"/>
    <w:rsid w:val="00CB21A2"/>
    <w:rsid w:val="00CB4053"/>
    <w:rsid w:val="00CB5454"/>
    <w:rsid w:val="00CC4F6D"/>
    <w:rsid w:val="00CC6730"/>
    <w:rsid w:val="00CD0E38"/>
    <w:rsid w:val="00CD50E0"/>
    <w:rsid w:val="00D0319E"/>
    <w:rsid w:val="00D067ED"/>
    <w:rsid w:val="00D06F1E"/>
    <w:rsid w:val="00D12D19"/>
    <w:rsid w:val="00D20C5E"/>
    <w:rsid w:val="00D414F8"/>
    <w:rsid w:val="00D442CA"/>
    <w:rsid w:val="00D47206"/>
    <w:rsid w:val="00D5163C"/>
    <w:rsid w:val="00D62A38"/>
    <w:rsid w:val="00D659A0"/>
    <w:rsid w:val="00D71A4A"/>
    <w:rsid w:val="00D85E7A"/>
    <w:rsid w:val="00D90687"/>
    <w:rsid w:val="00D93EE6"/>
    <w:rsid w:val="00DA07B6"/>
    <w:rsid w:val="00DA3AF6"/>
    <w:rsid w:val="00DB4039"/>
    <w:rsid w:val="00DB49EB"/>
    <w:rsid w:val="00DC0FF5"/>
    <w:rsid w:val="00DD05FB"/>
    <w:rsid w:val="00DE71F7"/>
    <w:rsid w:val="00DF54BE"/>
    <w:rsid w:val="00DF6773"/>
    <w:rsid w:val="00DF7B1E"/>
    <w:rsid w:val="00DF7C2A"/>
    <w:rsid w:val="00E015A4"/>
    <w:rsid w:val="00E13F48"/>
    <w:rsid w:val="00E165F1"/>
    <w:rsid w:val="00E25E58"/>
    <w:rsid w:val="00E31EDB"/>
    <w:rsid w:val="00E62186"/>
    <w:rsid w:val="00E62CCB"/>
    <w:rsid w:val="00E71210"/>
    <w:rsid w:val="00E71F7B"/>
    <w:rsid w:val="00E75EFC"/>
    <w:rsid w:val="00E87C30"/>
    <w:rsid w:val="00E90318"/>
    <w:rsid w:val="00E949D5"/>
    <w:rsid w:val="00E95311"/>
    <w:rsid w:val="00E9648F"/>
    <w:rsid w:val="00EB098D"/>
    <w:rsid w:val="00EB56E7"/>
    <w:rsid w:val="00EB662D"/>
    <w:rsid w:val="00EF2FED"/>
    <w:rsid w:val="00EF407E"/>
    <w:rsid w:val="00EF4A0B"/>
    <w:rsid w:val="00F01438"/>
    <w:rsid w:val="00F11D99"/>
    <w:rsid w:val="00F20E67"/>
    <w:rsid w:val="00F25C43"/>
    <w:rsid w:val="00F26A94"/>
    <w:rsid w:val="00F26C99"/>
    <w:rsid w:val="00F30FC5"/>
    <w:rsid w:val="00F757BF"/>
    <w:rsid w:val="00F8067C"/>
    <w:rsid w:val="00F87A79"/>
    <w:rsid w:val="00F97644"/>
    <w:rsid w:val="00FA0736"/>
    <w:rsid w:val="00FA238C"/>
    <w:rsid w:val="00FA3235"/>
    <w:rsid w:val="00FA4A5B"/>
    <w:rsid w:val="00FB10BC"/>
    <w:rsid w:val="00FB2C34"/>
    <w:rsid w:val="00FB77ED"/>
    <w:rsid w:val="00FC62E5"/>
    <w:rsid w:val="00FD0548"/>
    <w:rsid w:val="00FD5C5F"/>
    <w:rsid w:val="00FE125E"/>
    <w:rsid w:val="00FE21E4"/>
    <w:rsid w:val="00F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E01AEF"/>
  <w15:docId w15:val="{68DF2297-ABF2-416B-A197-97B0B919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2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392"/>
  </w:style>
  <w:style w:type="paragraph" w:styleId="Piedepgina">
    <w:name w:val="footer"/>
    <w:basedOn w:val="Normal"/>
    <w:link w:val="PiedepginaCar"/>
    <w:uiPriority w:val="99"/>
    <w:unhideWhenUsed/>
    <w:rsid w:val="00080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392"/>
  </w:style>
  <w:style w:type="paragraph" w:styleId="Textodeglobo">
    <w:name w:val="Balloon Text"/>
    <w:basedOn w:val="Normal"/>
    <w:link w:val="TextodegloboCar"/>
    <w:uiPriority w:val="99"/>
    <w:semiHidden/>
    <w:unhideWhenUsed/>
    <w:rsid w:val="000803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039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1012F"/>
    <w:pPr>
      <w:spacing w:after="120"/>
    </w:pPr>
  </w:style>
  <w:style w:type="character" w:customStyle="1" w:styleId="TextoindependienteCar">
    <w:name w:val="Texto independiente Car"/>
    <w:link w:val="Textoindependiente"/>
    <w:semiHidden/>
    <w:locked/>
    <w:rsid w:val="0021012F"/>
    <w:rPr>
      <w:rFonts w:ascii="Calibri" w:hAnsi="Calibri"/>
      <w:sz w:val="22"/>
      <w:szCs w:val="22"/>
      <w:lang w:val="es-AR" w:eastAsia="en-US" w:bidi="ar-SA"/>
    </w:rPr>
  </w:style>
  <w:style w:type="paragraph" w:styleId="NormalWeb">
    <w:name w:val="Normal (Web)"/>
    <w:basedOn w:val="Normal"/>
    <w:uiPriority w:val="99"/>
    <w:rsid w:val="00210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character" w:styleId="Nmerodepgina">
    <w:name w:val="page number"/>
    <w:basedOn w:val="Fuentedeprrafopredeter"/>
    <w:rsid w:val="0021012F"/>
  </w:style>
  <w:style w:type="character" w:customStyle="1" w:styleId="st">
    <w:name w:val="st"/>
    <w:basedOn w:val="Fuentedeprrafopredeter"/>
    <w:rsid w:val="0021012F"/>
  </w:style>
  <w:style w:type="paragraph" w:styleId="Prrafodelista">
    <w:name w:val="List Paragraph"/>
    <w:basedOn w:val="Normal"/>
    <w:uiPriority w:val="34"/>
    <w:qFormat/>
    <w:rsid w:val="008D10D4"/>
    <w:pPr>
      <w:ind w:left="720"/>
      <w:contextualSpacing/>
    </w:pPr>
  </w:style>
  <w:style w:type="character" w:styleId="Hipervnculo">
    <w:name w:val="Hyperlink"/>
    <w:uiPriority w:val="99"/>
    <w:unhideWhenUsed/>
    <w:rsid w:val="001E1A78"/>
    <w:rPr>
      <w:color w:val="0000FF"/>
      <w:u w:val="single"/>
    </w:rPr>
  </w:style>
  <w:style w:type="character" w:styleId="Textoennegrita">
    <w:name w:val="Strong"/>
    <w:uiPriority w:val="22"/>
    <w:qFormat/>
    <w:rsid w:val="001E1A78"/>
    <w:rPr>
      <w:b/>
      <w:bCs/>
    </w:rPr>
  </w:style>
  <w:style w:type="character" w:customStyle="1" w:styleId="apple-converted-space">
    <w:name w:val="apple-converted-space"/>
    <w:basedOn w:val="Fuentedeprrafopredeter"/>
    <w:rsid w:val="001E1A78"/>
  </w:style>
  <w:style w:type="character" w:styleId="nfasis">
    <w:name w:val="Emphasis"/>
    <w:uiPriority w:val="20"/>
    <w:qFormat/>
    <w:rsid w:val="001E1A78"/>
    <w:rPr>
      <w:i/>
      <w:iCs/>
    </w:rPr>
  </w:style>
  <w:style w:type="paragraph" w:styleId="Sinespaciado">
    <w:name w:val="No Spacing"/>
    <w:uiPriority w:val="1"/>
    <w:qFormat/>
    <w:rsid w:val="001E1A78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1E1A7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890C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CB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90CB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C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90CBF"/>
    <w:rPr>
      <w:b/>
      <w:bCs/>
      <w:lang w:eastAsia="en-US"/>
    </w:rPr>
  </w:style>
  <w:style w:type="character" w:customStyle="1" w:styleId="normaltextrun">
    <w:name w:val="normaltextrun"/>
    <w:basedOn w:val="Fuentedeprrafopredeter"/>
    <w:rsid w:val="00F01438"/>
  </w:style>
  <w:style w:type="character" w:customStyle="1" w:styleId="findhit">
    <w:name w:val="findhit"/>
    <w:basedOn w:val="Fuentedeprrafopredeter"/>
    <w:rsid w:val="00F01438"/>
  </w:style>
  <w:style w:type="character" w:customStyle="1" w:styleId="eop">
    <w:name w:val="eop"/>
    <w:basedOn w:val="Fuentedeprrafopredeter"/>
    <w:rsid w:val="00F01438"/>
  </w:style>
  <w:style w:type="paragraph" w:customStyle="1" w:styleId="paragraph">
    <w:name w:val="paragraph"/>
    <w:basedOn w:val="Normal"/>
    <w:rsid w:val="00F01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itart">
    <w:name w:val="titart"/>
    <w:basedOn w:val="Fuentedeprrafopredeter"/>
    <w:rsid w:val="006615A7"/>
  </w:style>
  <w:style w:type="paragraph" w:styleId="Revisin">
    <w:name w:val="Revision"/>
    <w:hidden/>
    <w:uiPriority w:val="99"/>
    <w:semiHidden/>
    <w:rsid w:val="007856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9555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345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83D2-A62B-4F1F-9597-C4D8E292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8</Pages>
  <Words>2124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 18 de Marzo de 2016</vt:lpstr>
    </vt:vector>
  </TitlesOfParts>
  <Company>Gobierno de Cordoba</Company>
  <LinksUpToDate>false</LinksUpToDate>
  <CharactersWithSpaces>13779</CharactersWithSpaces>
  <SharedDoc>false</SharedDoc>
  <HLinks>
    <vt:vector size="12" baseType="variant">
      <vt:variant>
        <vt:i4>5439565</vt:i4>
      </vt:variant>
      <vt:variant>
        <vt:i4>3</vt:i4>
      </vt:variant>
      <vt:variant>
        <vt:i4>0</vt:i4>
      </vt:variant>
      <vt:variant>
        <vt:i4>5</vt:i4>
      </vt:variant>
      <vt:variant>
        <vt:lpwstr>https://cidi.cba.gov.ar/Cuenta/Login</vt:lpwstr>
      </vt:variant>
      <vt:variant>
        <vt:lpwstr/>
      </vt:variant>
      <vt:variant>
        <vt:i4>2752630</vt:i4>
      </vt:variant>
      <vt:variant>
        <vt:i4>0</vt:i4>
      </vt:variant>
      <vt:variant>
        <vt:i4>0</vt:i4>
      </vt:variant>
      <vt:variant>
        <vt:i4>5</vt:i4>
      </vt:variant>
      <vt:variant>
        <vt:lpwstr>http://www.banelco.com/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 18 de Marzo de 2016</dc:title>
  <dc:creator>27329259175</dc:creator>
  <cp:lastModifiedBy>Usuario de Windows</cp:lastModifiedBy>
  <cp:revision>12</cp:revision>
  <cp:lastPrinted>2022-09-28T15:53:00Z</cp:lastPrinted>
  <dcterms:created xsi:type="dcterms:W3CDTF">2021-09-28T21:23:00Z</dcterms:created>
  <dcterms:modified xsi:type="dcterms:W3CDTF">2022-10-31T18:04:00Z</dcterms:modified>
</cp:coreProperties>
</file>